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9510" w14:textId="77777777" w:rsidR="00F83E44" w:rsidRPr="00A35DDA" w:rsidRDefault="00F83E44" w:rsidP="00F8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KATEDRA TELESNEJ VÝCHOVY A ŠPORTU</w:t>
      </w:r>
    </w:p>
    <w:p w14:paraId="56174B39" w14:textId="77777777" w:rsidR="00F83E44" w:rsidRPr="00A35DDA" w:rsidRDefault="00F83E44" w:rsidP="00F8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Trieda A. Hlinku 1, 949 01 NITRA, +421 376408321</w:t>
      </w:r>
    </w:p>
    <w:p w14:paraId="56AD9D53" w14:textId="77777777" w:rsidR="00F83E44" w:rsidRDefault="009465CB" w:rsidP="00F8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83E44" w:rsidRPr="00C00208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www.ktvs.pf.ukf.sk</w:t>
        </w:r>
      </w:hyperlink>
    </w:p>
    <w:p w14:paraId="5D796E44" w14:textId="77777777" w:rsidR="00F83E44" w:rsidRDefault="00F83E44" w:rsidP="00F83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7FCE0" w14:textId="77777777" w:rsidR="00F83E44" w:rsidRDefault="00F83E44" w:rsidP="00F8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14:paraId="79FCCC80" w14:textId="77777777" w:rsidR="00F83E44" w:rsidRDefault="00F83E44" w:rsidP="00F83E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Pr="00390774">
        <w:rPr>
          <w:rFonts w:ascii="Times New Roman" w:hAnsi="Times New Roman" w:cs="Times New Roman"/>
          <w:b/>
          <w:sz w:val="24"/>
          <w:szCs w:val="24"/>
        </w:rPr>
        <w:t>ŠPORT A REKREÁCIA</w:t>
      </w:r>
    </w:p>
    <w:p w14:paraId="723E545E" w14:textId="77777777" w:rsidR="00F83E44" w:rsidRPr="001D69B4" w:rsidRDefault="00F83E44" w:rsidP="00F83E4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14:paraId="5C377C61" w14:textId="77777777" w:rsidR="00F83E44" w:rsidRDefault="00F83E44" w:rsidP="00F83E4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AB742C" w14:textId="77777777" w:rsidR="00F83E44" w:rsidRPr="0005108C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prijímacou skúškou </w:t>
      </w:r>
      <w:r w:rsidRPr="0005108C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 xml:space="preserve">predloží </w:t>
      </w:r>
      <w:r w:rsidRPr="0005108C">
        <w:rPr>
          <w:rFonts w:ascii="Times New Roman" w:hAnsi="Times New Roman" w:cs="Times New Roman"/>
          <w:sz w:val="24"/>
          <w:szCs w:val="24"/>
        </w:rPr>
        <w:t>potvrdenie od obvodného lekára, že jeho zdravotný stav mu umožňuje vykonávať fyzicky náročné činnosti pri dosahovaní športových výkonov v rámc</w:t>
      </w:r>
      <w:r>
        <w:rPr>
          <w:rFonts w:ascii="Times New Roman" w:hAnsi="Times New Roman" w:cs="Times New Roman"/>
          <w:sz w:val="24"/>
          <w:szCs w:val="24"/>
        </w:rPr>
        <w:t>i zvoleného študijného programu.</w:t>
      </w:r>
    </w:p>
    <w:p w14:paraId="67949B24" w14:textId="77777777" w:rsidR="00F83E44" w:rsidRDefault="00F83E44" w:rsidP="00F83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0A824" w14:textId="4BC0E3E5" w:rsidR="00F83E44" w:rsidRDefault="00DD3B55" w:rsidP="00F83E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83E44" w:rsidRPr="00390774">
        <w:rPr>
          <w:rFonts w:ascii="Times New Roman" w:hAnsi="Times New Roman" w:cs="Times New Roman"/>
          <w:b/>
          <w:sz w:val="24"/>
          <w:szCs w:val="24"/>
        </w:rPr>
        <w:t>PRAKTICKÉ POŽIADAVKY</w:t>
      </w:r>
      <w:r w:rsidR="00F8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E44" w:rsidRPr="003549A2">
        <w:rPr>
          <w:rFonts w:ascii="Times New Roman" w:hAnsi="Times New Roman" w:cs="Times New Roman"/>
          <w:sz w:val="24"/>
          <w:szCs w:val="24"/>
        </w:rPr>
        <w:t xml:space="preserve">(maximálny počet možných získaných bodov je </w:t>
      </w:r>
      <w:r w:rsidR="00F83E44">
        <w:rPr>
          <w:rFonts w:ascii="Times New Roman" w:hAnsi="Times New Roman" w:cs="Times New Roman"/>
          <w:sz w:val="24"/>
          <w:szCs w:val="24"/>
        </w:rPr>
        <w:t>30</w:t>
      </w:r>
      <w:r w:rsidR="00F83E44" w:rsidRPr="003549A2">
        <w:rPr>
          <w:rFonts w:ascii="Times New Roman" w:hAnsi="Times New Roman" w:cs="Times New Roman"/>
          <w:sz w:val="24"/>
          <w:szCs w:val="24"/>
        </w:rPr>
        <w:t xml:space="preserve">): </w:t>
      </w:r>
      <w:r w:rsidR="00F83E44" w:rsidRPr="00390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0F54C7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43F1E" w14:textId="7E22E998" w:rsidR="00F83E44" w:rsidRPr="003549A2" w:rsidRDefault="00F83E44" w:rsidP="00F83E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Plávanie: </w:t>
      </w:r>
    </w:p>
    <w:p w14:paraId="3B664029" w14:textId="7A3AC70E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Preplávať 50m vzdialenosť 2 plaveckými spôsobmi so štartovým skokom – podľa platných pravidiel plávania. Pláva sa v 25m bazéne. Hodnotí sa štartový skok (1 bod) a oba plavecké spôsoby (</w:t>
      </w:r>
      <w:r>
        <w:rPr>
          <w:rFonts w:ascii="Times New Roman" w:hAnsi="Times New Roman" w:cs="Times New Roman"/>
          <w:sz w:val="24"/>
          <w:szCs w:val="24"/>
        </w:rPr>
        <w:t xml:space="preserve">kritériá hodnotenia - </w:t>
      </w:r>
      <w:r w:rsidRPr="00390774">
        <w:rPr>
          <w:rFonts w:ascii="Times New Roman" w:hAnsi="Times New Roman" w:cs="Times New Roman"/>
          <w:sz w:val="24"/>
          <w:szCs w:val="24"/>
        </w:rPr>
        <w:t>práca paží, práca nôh, dýchanie, celková súhra podľa platných pravidiel plávania – 2</w:t>
      </w:r>
      <w:r>
        <w:rPr>
          <w:rFonts w:ascii="Times New Roman" w:hAnsi="Times New Roman" w:cs="Times New Roman"/>
          <w:sz w:val="24"/>
          <w:szCs w:val="24"/>
        </w:rPr>
        <w:t xml:space="preserve"> body kraul </w:t>
      </w:r>
      <w:r w:rsidRPr="00390774">
        <w:rPr>
          <w:rFonts w:ascii="Times New Roman" w:hAnsi="Times New Roman" w:cs="Times New Roman"/>
          <w:sz w:val="24"/>
          <w:szCs w:val="24"/>
        </w:rPr>
        <w:t>+2 body</w:t>
      </w:r>
      <w:r>
        <w:rPr>
          <w:rFonts w:ascii="Times New Roman" w:hAnsi="Times New Roman" w:cs="Times New Roman"/>
          <w:sz w:val="24"/>
          <w:szCs w:val="24"/>
        </w:rPr>
        <w:t xml:space="preserve"> prsia</w:t>
      </w:r>
      <w:r w:rsidRPr="00390774">
        <w:rPr>
          <w:rFonts w:ascii="Times New Roman" w:hAnsi="Times New Roman" w:cs="Times New Roman"/>
          <w:sz w:val="24"/>
          <w:szCs w:val="24"/>
        </w:rPr>
        <w:t xml:space="preserve">). Ak uchádzač neovláda jednu z požiadaviek v plaveckom spôsobe </w:t>
      </w:r>
      <w:r>
        <w:rPr>
          <w:rFonts w:ascii="Times New Roman" w:hAnsi="Times New Roman" w:cs="Times New Roman"/>
          <w:sz w:val="24"/>
          <w:szCs w:val="24"/>
        </w:rPr>
        <w:t xml:space="preserve">mínus </w:t>
      </w:r>
      <w:r w:rsidRPr="00390774">
        <w:rPr>
          <w:rFonts w:ascii="Times New Roman" w:hAnsi="Times New Roman" w:cs="Times New Roman"/>
          <w:sz w:val="24"/>
          <w:szCs w:val="24"/>
        </w:rPr>
        <w:t xml:space="preserve">1 bod, ak </w:t>
      </w:r>
      <w:r>
        <w:rPr>
          <w:rFonts w:ascii="Times New Roman" w:hAnsi="Times New Roman" w:cs="Times New Roman"/>
          <w:sz w:val="24"/>
          <w:szCs w:val="24"/>
        </w:rPr>
        <w:t xml:space="preserve">neovláda </w:t>
      </w:r>
      <w:r w:rsidRPr="00390774">
        <w:rPr>
          <w:rFonts w:ascii="Times New Roman" w:hAnsi="Times New Roman" w:cs="Times New Roman"/>
          <w:sz w:val="24"/>
          <w:szCs w:val="24"/>
        </w:rPr>
        <w:t>viac ako jednu</w:t>
      </w:r>
      <w:r>
        <w:rPr>
          <w:rFonts w:ascii="Times New Roman" w:hAnsi="Times New Roman" w:cs="Times New Roman"/>
          <w:sz w:val="24"/>
          <w:szCs w:val="24"/>
        </w:rPr>
        <w:t xml:space="preserve"> požiadavku -</w:t>
      </w:r>
      <w:r w:rsidRPr="00390774">
        <w:rPr>
          <w:rFonts w:ascii="Times New Roman" w:hAnsi="Times New Roman" w:cs="Times New Roman"/>
          <w:sz w:val="24"/>
          <w:szCs w:val="24"/>
        </w:rPr>
        <w:t xml:space="preserve"> 0 bodov.</w:t>
      </w:r>
    </w:p>
    <w:p w14:paraId="5CB82BB3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64D2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E6D9" w14:textId="77777777" w:rsidR="00DD3B55" w:rsidRPr="00DD3B55" w:rsidRDefault="00F83E44" w:rsidP="00F83E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Beh na 4x10m:</w:t>
      </w:r>
      <w:r w:rsidR="0032535A" w:rsidRPr="00DD3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05C1C5" w14:textId="3E6619F0" w:rsidR="00F83E44" w:rsidRPr="00DD3B55" w:rsidRDefault="00F83E44" w:rsidP="00DD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Vykonanie:</w:t>
      </w:r>
      <w:r w:rsidRPr="00DD3B55">
        <w:rPr>
          <w:rFonts w:ascii="Times New Roman" w:hAnsi="Times New Roman" w:cs="Times New Roman"/>
          <w:sz w:val="24"/>
          <w:szCs w:val="24"/>
        </w:rPr>
        <w:t xml:space="preserve"> štart z miesta, stopky sa spúšťajú pri prebehnutí štartovej (cieľovej) čiary a zastavujú sa pri prebehnutí cieľovej (štartovej) čiary. Bežiaci obieha kužele. Každý cvičiaci má jeden pokus. </w:t>
      </w:r>
    </w:p>
    <w:p w14:paraId="35E77A75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Meranie: čas meriame s presnosťou na 0,1 s. </w:t>
      </w:r>
    </w:p>
    <w:p w14:paraId="0C51B6D2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4160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559"/>
      </w:tblGrid>
      <w:tr w:rsidR="00F83E44" w:rsidRPr="00390774" w14:paraId="6E37DF34" w14:textId="77777777" w:rsidTr="00CC45DB">
        <w:tc>
          <w:tcPr>
            <w:tcW w:w="1413" w:type="dxa"/>
            <w:vAlign w:val="center"/>
          </w:tcPr>
          <w:p w14:paraId="50DBC45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08D803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053B5B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66F2A6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1B9E9E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506B1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C290F2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E44" w:rsidRPr="00390774" w14:paraId="22E26559" w14:textId="77777777" w:rsidTr="00CC45DB">
        <w:tc>
          <w:tcPr>
            <w:tcW w:w="1413" w:type="dxa"/>
            <w:vAlign w:val="center"/>
          </w:tcPr>
          <w:p w14:paraId="707AAE05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76" w:type="dxa"/>
            <w:vAlign w:val="center"/>
          </w:tcPr>
          <w:p w14:paraId="2D72F7D2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10,9 a viac</w:t>
            </w:r>
          </w:p>
        </w:tc>
        <w:tc>
          <w:tcPr>
            <w:tcW w:w="1275" w:type="dxa"/>
            <w:vAlign w:val="center"/>
          </w:tcPr>
          <w:p w14:paraId="2E99EC76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10,7-10,8</w:t>
            </w:r>
          </w:p>
        </w:tc>
        <w:tc>
          <w:tcPr>
            <w:tcW w:w="1276" w:type="dxa"/>
            <w:vAlign w:val="center"/>
          </w:tcPr>
          <w:p w14:paraId="6211350B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10,4-10,6</w:t>
            </w:r>
          </w:p>
        </w:tc>
        <w:tc>
          <w:tcPr>
            <w:tcW w:w="1276" w:type="dxa"/>
            <w:vAlign w:val="center"/>
          </w:tcPr>
          <w:p w14:paraId="492CE074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10,2-10,3</w:t>
            </w:r>
          </w:p>
        </w:tc>
        <w:tc>
          <w:tcPr>
            <w:tcW w:w="1276" w:type="dxa"/>
            <w:vAlign w:val="center"/>
          </w:tcPr>
          <w:p w14:paraId="59ABACD6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10,0-10,1</w:t>
            </w:r>
          </w:p>
        </w:tc>
        <w:tc>
          <w:tcPr>
            <w:tcW w:w="1559" w:type="dxa"/>
            <w:vAlign w:val="center"/>
          </w:tcPr>
          <w:p w14:paraId="2A1280C2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9,9 a menej</w:t>
            </w:r>
          </w:p>
        </w:tc>
      </w:tr>
      <w:tr w:rsidR="00F83E44" w:rsidRPr="00390774" w14:paraId="073EC02C" w14:textId="77777777" w:rsidTr="00CC45DB">
        <w:tc>
          <w:tcPr>
            <w:tcW w:w="1413" w:type="dxa"/>
            <w:vAlign w:val="center"/>
          </w:tcPr>
          <w:p w14:paraId="6256DD20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76" w:type="dxa"/>
            <w:vAlign w:val="center"/>
          </w:tcPr>
          <w:p w14:paraId="396DEDA4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11,8 a viac</w:t>
            </w:r>
          </w:p>
        </w:tc>
        <w:tc>
          <w:tcPr>
            <w:tcW w:w="1275" w:type="dxa"/>
            <w:vAlign w:val="center"/>
          </w:tcPr>
          <w:p w14:paraId="49427E53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11,6-11,7</w:t>
            </w:r>
          </w:p>
        </w:tc>
        <w:tc>
          <w:tcPr>
            <w:tcW w:w="1276" w:type="dxa"/>
            <w:vAlign w:val="center"/>
          </w:tcPr>
          <w:p w14:paraId="16F51683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11,4-11,5</w:t>
            </w:r>
          </w:p>
        </w:tc>
        <w:tc>
          <w:tcPr>
            <w:tcW w:w="1276" w:type="dxa"/>
            <w:vAlign w:val="center"/>
          </w:tcPr>
          <w:p w14:paraId="536D69B1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11,2-11,3</w:t>
            </w:r>
          </w:p>
        </w:tc>
        <w:tc>
          <w:tcPr>
            <w:tcW w:w="1276" w:type="dxa"/>
            <w:vAlign w:val="center"/>
          </w:tcPr>
          <w:p w14:paraId="277C9DCB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11,00-11,1</w:t>
            </w:r>
          </w:p>
        </w:tc>
        <w:tc>
          <w:tcPr>
            <w:tcW w:w="1559" w:type="dxa"/>
            <w:vAlign w:val="center"/>
          </w:tcPr>
          <w:p w14:paraId="72BE3D33" w14:textId="77777777" w:rsidR="00F83E44" w:rsidRPr="00FD6DCB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B">
              <w:rPr>
                <w:rFonts w:ascii="Times New Roman" w:hAnsi="Times New Roman" w:cs="Times New Roman"/>
                <w:sz w:val="24"/>
                <w:szCs w:val="24"/>
              </w:rPr>
              <w:t>10,9 a menej</w:t>
            </w:r>
          </w:p>
        </w:tc>
      </w:tr>
    </w:tbl>
    <w:p w14:paraId="0D5F082B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9053C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A7755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0DBFC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1FCC" w14:textId="1AAC4800" w:rsidR="00F83E44" w:rsidRPr="003549A2" w:rsidRDefault="00F83E44" w:rsidP="00F83E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Skok do diaľky z miesta: </w:t>
      </w:r>
    </w:p>
    <w:p w14:paraId="5964B95D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Vykonanie:</w:t>
      </w:r>
      <w:r w:rsidRPr="00390774">
        <w:rPr>
          <w:rFonts w:ascii="Times New Roman" w:hAnsi="Times New Roman" w:cs="Times New Roman"/>
          <w:sz w:val="24"/>
          <w:szCs w:val="24"/>
        </w:rPr>
        <w:t xml:space="preserve"> základné postavenie – testovaný je v miernom stoji rozkročnom (špičkami na úrovni čiary).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Hmitom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podrepmo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zapaží, odráža sa do diaľky so súčasným švihom paží vpred a hore. Meria sa posledná stopa doskoku (päty tenisiek). Každý cvičiaci má </w:t>
      </w:r>
      <w:r w:rsidRPr="00F83E44">
        <w:rPr>
          <w:rFonts w:ascii="Times New Roman" w:hAnsi="Times New Roman" w:cs="Times New Roman"/>
          <w:sz w:val="24"/>
          <w:szCs w:val="24"/>
        </w:rPr>
        <w:t>2</w:t>
      </w:r>
      <w:r w:rsidRPr="00390774">
        <w:rPr>
          <w:rFonts w:ascii="Times New Roman" w:hAnsi="Times New Roman" w:cs="Times New Roman"/>
          <w:sz w:val="24"/>
          <w:szCs w:val="24"/>
        </w:rPr>
        <w:t xml:space="preserve"> pokusy. </w:t>
      </w:r>
    </w:p>
    <w:p w14:paraId="0827FFFA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Meranie: vzdialenosť meriame s presnosťou na 1 cm.</w:t>
      </w:r>
    </w:p>
    <w:p w14:paraId="0193CF79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B0A88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293"/>
        <w:gridCol w:w="1263"/>
        <w:gridCol w:w="1263"/>
        <w:gridCol w:w="1263"/>
        <w:gridCol w:w="1264"/>
        <w:gridCol w:w="1351"/>
      </w:tblGrid>
      <w:tr w:rsidR="00F83E44" w:rsidRPr="00390774" w14:paraId="6D7D35BB" w14:textId="77777777" w:rsidTr="00CC45DB">
        <w:tc>
          <w:tcPr>
            <w:tcW w:w="1365" w:type="dxa"/>
            <w:vAlign w:val="center"/>
          </w:tcPr>
          <w:p w14:paraId="571FD860" w14:textId="77777777" w:rsidR="00F83E44" w:rsidRPr="00390774" w:rsidRDefault="00F83E44" w:rsidP="00CC4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BBCBF7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130A1FA2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066C56C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054AE538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14:paraId="25485AA8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63CA932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E44" w:rsidRPr="00390774" w14:paraId="475BA831" w14:textId="77777777" w:rsidTr="00CC45DB">
        <w:tc>
          <w:tcPr>
            <w:tcW w:w="1365" w:type="dxa"/>
            <w:vAlign w:val="center"/>
          </w:tcPr>
          <w:p w14:paraId="778347F5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026C7A1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 menej</w:t>
            </w:r>
          </w:p>
        </w:tc>
        <w:tc>
          <w:tcPr>
            <w:tcW w:w="1263" w:type="dxa"/>
            <w:vAlign w:val="center"/>
          </w:tcPr>
          <w:p w14:paraId="16958AF9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  <w:vAlign w:val="center"/>
          </w:tcPr>
          <w:p w14:paraId="02011D2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" w:type="dxa"/>
            <w:vAlign w:val="center"/>
          </w:tcPr>
          <w:p w14:paraId="7FC8D9A0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- 24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14:paraId="5751DB9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- 256</w:t>
            </w:r>
          </w:p>
        </w:tc>
        <w:tc>
          <w:tcPr>
            <w:tcW w:w="1351" w:type="dxa"/>
            <w:vAlign w:val="center"/>
          </w:tcPr>
          <w:p w14:paraId="7A631CF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257 a viac</w:t>
            </w:r>
          </w:p>
        </w:tc>
      </w:tr>
      <w:tr w:rsidR="00F83E44" w:rsidRPr="00390774" w14:paraId="1EFA229F" w14:textId="77777777" w:rsidTr="00CC45DB">
        <w:tc>
          <w:tcPr>
            <w:tcW w:w="1365" w:type="dxa"/>
            <w:vAlign w:val="center"/>
          </w:tcPr>
          <w:p w14:paraId="225045E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7C97850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 menej</w:t>
            </w:r>
          </w:p>
        </w:tc>
        <w:tc>
          <w:tcPr>
            <w:tcW w:w="1263" w:type="dxa"/>
            <w:vAlign w:val="center"/>
          </w:tcPr>
          <w:p w14:paraId="5BD7B8B5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7DD5DD21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109131F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64" w:type="dxa"/>
            <w:vAlign w:val="center"/>
          </w:tcPr>
          <w:p w14:paraId="2D370862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4952C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viac</w:t>
            </w:r>
          </w:p>
        </w:tc>
      </w:tr>
    </w:tbl>
    <w:p w14:paraId="7D0EDE50" w14:textId="77777777" w:rsidR="00F83E44" w:rsidRPr="00390774" w:rsidRDefault="00F83E44" w:rsidP="00F83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397E0" w14:textId="77777777" w:rsidR="00F83E44" w:rsidRDefault="00F83E44" w:rsidP="00F83E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964D1B" w14:textId="77777777" w:rsidR="00F83E44" w:rsidRDefault="00F83E44" w:rsidP="00F83E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18F1C1" w14:textId="77777777" w:rsidR="00F83E44" w:rsidRDefault="00F83E44" w:rsidP="00F83E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FF5727" w14:textId="77777777" w:rsidR="00F83E44" w:rsidRDefault="00F83E44" w:rsidP="00F83E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BF2513" w14:textId="77777777" w:rsidR="00F83E44" w:rsidRDefault="00F83E44" w:rsidP="00F83E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FDFC54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05B8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65091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93BC" w14:textId="5E52E60A" w:rsidR="00F83E44" w:rsidRPr="003549A2" w:rsidRDefault="00F83E44" w:rsidP="00F83E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Hod 2kg </w:t>
      </w:r>
      <w:r>
        <w:rPr>
          <w:rFonts w:ascii="Times New Roman" w:hAnsi="Times New Roman" w:cs="Times New Roman"/>
          <w:b/>
          <w:bCs/>
          <w:sz w:val="24"/>
          <w:szCs w:val="24"/>
        </w:rPr>
        <w:t>plnou loptou</w:t>
      </w: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4794A98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Vykonanie:</w:t>
      </w:r>
      <w:r w:rsidRPr="00390774">
        <w:rPr>
          <w:rFonts w:ascii="Times New Roman" w:hAnsi="Times New Roman" w:cs="Times New Roman"/>
          <w:sz w:val="24"/>
          <w:szCs w:val="24"/>
        </w:rPr>
        <w:t xml:space="preserve"> stoj rozkročný, záklon trupu so zapažením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a dynamický švih paží,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odhod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plnej lopty</w:t>
      </w:r>
      <w:r w:rsidRPr="00390774">
        <w:rPr>
          <w:rFonts w:ascii="Times New Roman" w:hAnsi="Times New Roman" w:cs="Times New Roman"/>
          <w:sz w:val="24"/>
          <w:szCs w:val="24"/>
        </w:rPr>
        <w:t xml:space="preserve">. Pri </w:t>
      </w:r>
      <w:proofErr w:type="spellStart"/>
      <w:r w:rsidRPr="00390774">
        <w:rPr>
          <w:rFonts w:ascii="Times New Roman" w:hAnsi="Times New Roman" w:cs="Times New Roman"/>
          <w:sz w:val="24"/>
          <w:szCs w:val="24"/>
        </w:rPr>
        <w:t>odhode</w:t>
      </w:r>
      <w:proofErr w:type="spellEnd"/>
      <w:r w:rsidRPr="00390774">
        <w:rPr>
          <w:rFonts w:ascii="Times New Roman" w:hAnsi="Times New Roman" w:cs="Times New Roman"/>
          <w:sz w:val="24"/>
          <w:szCs w:val="24"/>
        </w:rPr>
        <w:t xml:space="preserve"> zostávajú obe nohy v kontakte s podlahou. Test sa </w:t>
      </w:r>
      <w:r w:rsidRPr="00F83E44">
        <w:rPr>
          <w:rFonts w:ascii="Times New Roman" w:hAnsi="Times New Roman" w:cs="Times New Roman"/>
          <w:sz w:val="24"/>
          <w:szCs w:val="24"/>
        </w:rPr>
        <w:t>opakuje dvakrát.</w:t>
      </w:r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F8502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 xml:space="preserve">Meranie: vzdialenosť meriame s presnosťou na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390774">
        <w:rPr>
          <w:rFonts w:ascii="Times New Roman" w:hAnsi="Times New Roman" w:cs="Times New Roman"/>
          <w:sz w:val="24"/>
          <w:szCs w:val="24"/>
        </w:rPr>
        <w:t>10m.</w:t>
      </w:r>
    </w:p>
    <w:p w14:paraId="360E64C2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613C47CF" w14:textId="77777777" w:rsidR="00F83E44" w:rsidRDefault="00F83E44" w:rsidP="00F8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276"/>
        <w:gridCol w:w="1207"/>
        <w:gridCol w:w="1264"/>
        <w:gridCol w:w="1351"/>
      </w:tblGrid>
      <w:tr w:rsidR="00F83E44" w:rsidRPr="00390774" w14:paraId="1AA65327" w14:textId="77777777" w:rsidTr="00CC45DB">
        <w:tc>
          <w:tcPr>
            <w:tcW w:w="1555" w:type="dxa"/>
            <w:vAlign w:val="center"/>
          </w:tcPr>
          <w:p w14:paraId="609BA82A" w14:textId="77777777" w:rsidR="00F83E44" w:rsidRPr="00390774" w:rsidRDefault="00F83E44" w:rsidP="00CC4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8F368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72C1975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D988B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315F1EA3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14:paraId="29272F9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5F59FF5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E44" w:rsidRPr="00390774" w14:paraId="1B4A6E88" w14:textId="77777777" w:rsidTr="00CC45DB">
        <w:tc>
          <w:tcPr>
            <w:tcW w:w="1555" w:type="dxa"/>
            <w:vAlign w:val="center"/>
          </w:tcPr>
          <w:p w14:paraId="79D0B3C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14:paraId="568D53AC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9,1 a menej</w:t>
            </w:r>
          </w:p>
        </w:tc>
        <w:tc>
          <w:tcPr>
            <w:tcW w:w="1134" w:type="dxa"/>
            <w:vAlign w:val="center"/>
          </w:tcPr>
          <w:p w14:paraId="06CFD5DD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9,2 – 10,0</w:t>
            </w:r>
          </w:p>
        </w:tc>
        <w:tc>
          <w:tcPr>
            <w:tcW w:w="1276" w:type="dxa"/>
            <w:vAlign w:val="center"/>
          </w:tcPr>
          <w:p w14:paraId="6E4C33BC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10,1 – 10,6</w:t>
            </w:r>
          </w:p>
        </w:tc>
        <w:tc>
          <w:tcPr>
            <w:tcW w:w="1207" w:type="dxa"/>
            <w:vAlign w:val="center"/>
          </w:tcPr>
          <w:p w14:paraId="7C6992D4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10,7 – 11,2</w:t>
            </w:r>
          </w:p>
        </w:tc>
        <w:tc>
          <w:tcPr>
            <w:tcW w:w="1264" w:type="dxa"/>
            <w:vAlign w:val="center"/>
          </w:tcPr>
          <w:p w14:paraId="7932BFA1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11,3 – 11,8</w:t>
            </w:r>
          </w:p>
        </w:tc>
        <w:tc>
          <w:tcPr>
            <w:tcW w:w="1351" w:type="dxa"/>
            <w:vAlign w:val="center"/>
          </w:tcPr>
          <w:p w14:paraId="2AEE83FE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11,9 a viac</w:t>
            </w:r>
          </w:p>
        </w:tc>
      </w:tr>
      <w:tr w:rsidR="00F83E44" w:rsidRPr="00390774" w14:paraId="40ECD1CD" w14:textId="77777777" w:rsidTr="00CC45DB">
        <w:tc>
          <w:tcPr>
            <w:tcW w:w="1555" w:type="dxa"/>
            <w:vAlign w:val="center"/>
          </w:tcPr>
          <w:p w14:paraId="117F2748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14:paraId="5612C0C2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  <w:r w:rsidRPr="000E1AEB">
              <w:rPr>
                <w:rFonts w:ascii="Times New Roman" w:hAnsi="Times New Roman" w:cs="Times New Roman"/>
              </w:rPr>
              <w:t xml:space="preserve"> a menej</w:t>
            </w:r>
          </w:p>
        </w:tc>
        <w:tc>
          <w:tcPr>
            <w:tcW w:w="1134" w:type="dxa"/>
            <w:vAlign w:val="center"/>
          </w:tcPr>
          <w:p w14:paraId="2879B6E2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  <w:r w:rsidRPr="000E1AEB">
              <w:rPr>
                <w:rFonts w:ascii="Times New Roman" w:hAnsi="Times New Roman" w:cs="Times New Roman"/>
              </w:rPr>
              <w:t xml:space="preserve"> – 6,4</w:t>
            </w:r>
          </w:p>
        </w:tc>
        <w:tc>
          <w:tcPr>
            <w:tcW w:w="1276" w:type="dxa"/>
            <w:vAlign w:val="center"/>
          </w:tcPr>
          <w:p w14:paraId="6069BEDC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6,5 – 7,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vAlign w:val="center"/>
          </w:tcPr>
          <w:p w14:paraId="53CBF80E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2</w:t>
            </w:r>
            <w:r w:rsidRPr="000E1AEB">
              <w:rPr>
                <w:rFonts w:ascii="Times New Roman" w:hAnsi="Times New Roman" w:cs="Times New Roman"/>
              </w:rPr>
              <w:t xml:space="preserve"> – 7,7</w:t>
            </w:r>
          </w:p>
        </w:tc>
        <w:tc>
          <w:tcPr>
            <w:tcW w:w="1264" w:type="dxa"/>
            <w:vAlign w:val="center"/>
          </w:tcPr>
          <w:p w14:paraId="52F80DC5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7,8 – 8,3</w:t>
            </w:r>
          </w:p>
        </w:tc>
        <w:tc>
          <w:tcPr>
            <w:tcW w:w="1351" w:type="dxa"/>
            <w:vAlign w:val="center"/>
          </w:tcPr>
          <w:p w14:paraId="113532DC" w14:textId="77777777" w:rsidR="00F83E44" w:rsidRPr="000E1AEB" w:rsidRDefault="00F83E44" w:rsidP="00CC45DB">
            <w:pPr>
              <w:jc w:val="center"/>
              <w:rPr>
                <w:rFonts w:ascii="Times New Roman" w:hAnsi="Times New Roman" w:cs="Times New Roman"/>
              </w:rPr>
            </w:pPr>
            <w:r w:rsidRPr="000E1AEB">
              <w:rPr>
                <w:rFonts w:ascii="Times New Roman" w:hAnsi="Times New Roman" w:cs="Times New Roman"/>
              </w:rPr>
              <w:t>8,4 a viac</w:t>
            </w:r>
          </w:p>
        </w:tc>
      </w:tr>
    </w:tbl>
    <w:p w14:paraId="583981EF" w14:textId="77777777" w:rsidR="00F83E44" w:rsidRDefault="00F83E44" w:rsidP="00F83E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A8D36" w14:textId="77777777" w:rsidR="00F83E44" w:rsidRDefault="00F83E44" w:rsidP="00F83E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22F43" w14:textId="2D4FF6C2" w:rsidR="00F83E44" w:rsidRPr="003549A2" w:rsidRDefault="00F83E44" w:rsidP="007C0264">
      <w:pPr>
        <w:pStyle w:val="Odsekzoznamu"/>
        <w:numPr>
          <w:ilvl w:val="0"/>
          <w:numId w:val="1"/>
        </w:numPr>
        <w:spacing w:before="360"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 xml:space="preserve">Ľah – Sed/1min </w:t>
      </w:r>
    </w:p>
    <w:p w14:paraId="361C4545" w14:textId="752E6A6D" w:rsidR="008A2157" w:rsidRDefault="00F83E44" w:rsidP="00F644D9">
      <w:pPr>
        <w:pStyle w:val="pf0"/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A2157">
        <w:rPr>
          <w:b/>
          <w:bCs/>
        </w:rPr>
        <w:t>Vykonanie</w:t>
      </w:r>
      <w:r w:rsidR="00961BE1">
        <w:rPr>
          <w:b/>
          <w:bCs/>
        </w:rPr>
        <w:t xml:space="preserve">: </w:t>
      </w:r>
      <w:r w:rsidR="008A2157" w:rsidRPr="008A2157">
        <w:rPr>
          <w:rStyle w:val="cf01"/>
          <w:rFonts w:ascii="Times New Roman" w:hAnsi="Times New Roman" w:cs="Times New Roman"/>
          <w:sz w:val="24"/>
          <w:szCs w:val="24"/>
        </w:rPr>
        <w:t>ľah vzadu skrčmo, nohy za priehlavky prichytené spolužiakom, vzpažiť skrčmo von, ruky v</w:t>
      </w:r>
      <w:r w:rsidR="00961BE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A2157" w:rsidRPr="008A2157">
        <w:rPr>
          <w:rStyle w:val="cf01"/>
          <w:rFonts w:ascii="Times New Roman" w:hAnsi="Times New Roman" w:cs="Times New Roman"/>
          <w:sz w:val="24"/>
          <w:szCs w:val="24"/>
        </w:rPr>
        <w:t>tyl. Po odštartovaní vykoná študent čo najviac opakovaní sed - ľahov za jednu minútu. Správna technika vykonania: striedavo sa ľavý lakeť dotýka pravého kolena a opačne, lopatky a hlava sa dotýkajú zeme. Každý cvičiaci má jeden pokus.</w:t>
      </w:r>
    </w:p>
    <w:p w14:paraId="5A555AFF" w14:textId="759A34F1" w:rsidR="008A2157" w:rsidRPr="008A2157" w:rsidRDefault="008A2157" w:rsidP="008A2157">
      <w:pPr>
        <w:pStyle w:val="pf0"/>
        <w:spacing w:before="0" w:beforeAutospacing="0" w:after="0" w:afterAutospacing="0"/>
      </w:pPr>
      <w:r w:rsidRPr="008A2157">
        <w:rPr>
          <w:rStyle w:val="cf01"/>
          <w:rFonts w:ascii="Times New Roman" w:hAnsi="Times New Roman" w:cs="Times New Roman"/>
          <w:sz w:val="24"/>
          <w:szCs w:val="24"/>
        </w:rPr>
        <w:t xml:space="preserve">Meranie: počet opakovaní. </w:t>
      </w:r>
    </w:p>
    <w:p w14:paraId="3947BC77" w14:textId="1790D43D" w:rsidR="00F83E44" w:rsidRPr="00390774" w:rsidRDefault="00F83E44" w:rsidP="008A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1015F348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76"/>
        <w:gridCol w:w="1276"/>
        <w:gridCol w:w="1195"/>
        <w:gridCol w:w="1351"/>
      </w:tblGrid>
      <w:tr w:rsidR="00F83E44" w:rsidRPr="00390774" w14:paraId="6B76DB98" w14:textId="77777777" w:rsidTr="00CC45DB">
        <w:tc>
          <w:tcPr>
            <w:tcW w:w="1413" w:type="dxa"/>
            <w:vAlign w:val="center"/>
          </w:tcPr>
          <w:p w14:paraId="3522D7AA" w14:textId="77777777" w:rsidR="00F83E44" w:rsidRPr="00390774" w:rsidRDefault="00F83E44" w:rsidP="00CC4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B86BAD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079A4D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B7364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7A9B4A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14:paraId="34857039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7E2EFB9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E44" w:rsidRPr="00390774" w14:paraId="5790CFAC" w14:textId="77777777" w:rsidTr="00CC45DB">
        <w:tc>
          <w:tcPr>
            <w:tcW w:w="1413" w:type="dxa"/>
            <w:vAlign w:val="center"/>
          </w:tcPr>
          <w:p w14:paraId="49D34D48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417" w:type="dxa"/>
            <w:vAlign w:val="center"/>
          </w:tcPr>
          <w:p w14:paraId="4A488EC2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44 a menej</w:t>
            </w:r>
          </w:p>
        </w:tc>
        <w:tc>
          <w:tcPr>
            <w:tcW w:w="1134" w:type="dxa"/>
            <w:vAlign w:val="center"/>
          </w:tcPr>
          <w:p w14:paraId="5C998CE1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1276" w:type="dxa"/>
            <w:vAlign w:val="center"/>
          </w:tcPr>
          <w:p w14:paraId="09BE7CD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47 - 50 </w:t>
            </w:r>
          </w:p>
        </w:tc>
        <w:tc>
          <w:tcPr>
            <w:tcW w:w="1276" w:type="dxa"/>
            <w:vAlign w:val="center"/>
          </w:tcPr>
          <w:p w14:paraId="6BC8FE0D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51 - 54</w:t>
            </w:r>
          </w:p>
        </w:tc>
        <w:tc>
          <w:tcPr>
            <w:tcW w:w="1195" w:type="dxa"/>
            <w:vAlign w:val="center"/>
          </w:tcPr>
          <w:p w14:paraId="18C73BC6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55 - 58</w:t>
            </w:r>
          </w:p>
        </w:tc>
        <w:tc>
          <w:tcPr>
            <w:tcW w:w="1351" w:type="dxa"/>
            <w:vAlign w:val="center"/>
          </w:tcPr>
          <w:p w14:paraId="2E4CE8E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59 a viac</w:t>
            </w:r>
          </w:p>
        </w:tc>
      </w:tr>
      <w:tr w:rsidR="00F83E44" w:rsidRPr="00390774" w14:paraId="3CDC07A5" w14:textId="77777777" w:rsidTr="00CC45DB">
        <w:tc>
          <w:tcPr>
            <w:tcW w:w="1413" w:type="dxa"/>
            <w:vAlign w:val="center"/>
          </w:tcPr>
          <w:p w14:paraId="697BD1D3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417" w:type="dxa"/>
            <w:vAlign w:val="center"/>
          </w:tcPr>
          <w:p w14:paraId="4E2D6B69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35 a menej</w:t>
            </w:r>
          </w:p>
        </w:tc>
        <w:tc>
          <w:tcPr>
            <w:tcW w:w="1134" w:type="dxa"/>
            <w:vAlign w:val="center"/>
          </w:tcPr>
          <w:p w14:paraId="3F7E7A3B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36 - 38</w:t>
            </w:r>
          </w:p>
        </w:tc>
        <w:tc>
          <w:tcPr>
            <w:tcW w:w="1276" w:type="dxa"/>
            <w:vAlign w:val="center"/>
          </w:tcPr>
          <w:p w14:paraId="7223F02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39 - 43</w:t>
            </w:r>
          </w:p>
        </w:tc>
        <w:tc>
          <w:tcPr>
            <w:tcW w:w="1276" w:type="dxa"/>
            <w:vAlign w:val="center"/>
          </w:tcPr>
          <w:p w14:paraId="67C1671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44 - 47</w:t>
            </w:r>
          </w:p>
        </w:tc>
        <w:tc>
          <w:tcPr>
            <w:tcW w:w="1195" w:type="dxa"/>
            <w:vAlign w:val="center"/>
          </w:tcPr>
          <w:p w14:paraId="019C52CB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48 - 51</w:t>
            </w:r>
          </w:p>
        </w:tc>
        <w:tc>
          <w:tcPr>
            <w:tcW w:w="1351" w:type="dxa"/>
            <w:vAlign w:val="center"/>
          </w:tcPr>
          <w:p w14:paraId="6520F821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52 a viac</w:t>
            </w:r>
          </w:p>
        </w:tc>
      </w:tr>
    </w:tbl>
    <w:p w14:paraId="601E1B55" w14:textId="2E8B2504" w:rsidR="00F83E44" w:rsidRPr="003549A2" w:rsidRDefault="00F83E44" w:rsidP="00F83E44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Predklon v sede</w:t>
      </w:r>
    </w:p>
    <w:p w14:paraId="585B5A82" w14:textId="77777777" w:rsidR="008A2157" w:rsidRDefault="00F83E44" w:rsidP="00F83E44">
      <w:pPr>
        <w:spacing w:after="0" w:line="240" w:lineRule="auto"/>
        <w:jc w:val="both"/>
        <w:rPr>
          <w:rStyle w:val="cf01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Vykonanie:</w:t>
      </w:r>
      <w:r w:rsidRPr="00390774">
        <w:rPr>
          <w:rFonts w:ascii="Times New Roman" w:hAnsi="Times New Roman" w:cs="Times New Roman"/>
          <w:sz w:val="24"/>
          <w:szCs w:val="24"/>
        </w:rPr>
        <w:t xml:space="preserve"> </w:t>
      </w:r>
      <w:r w:rsidR="008A2157" w:rsidRPr="008A2157">
        <w:rPr>
          <w:rStyle w:val="cf01"/>
          <w:rFonts w:ascii="Times New Roman" w:hAnsi="Times New Roman" w:cs="Times New Roman"/>
          <w:sz w:val="24"/>
          <w:szCs w:val="24"/>
        </w:rPr>
        <w:t>Testovaný vykoná sed priamy a s pomocou meracej dosky urobí hlboký predklon bez krčenia nôh.</w:t>
      </w:r>
      <w:r w:rsidR="008A2157">
        <w:rPr>
          <w:rStyle w:val="cf01"/>
        </w:rPr>
        <w:t xml:space="preserve"> </w:t>
      </w:r>
    </w:p>
    <w:p w14:paraId="18C558F0" w14:textId="1485495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Meranie: vzdialenosť meriame s presnosťou na 1 cm.</w:t>
      </w:r>
    </w:p>
    <w:p w14:paraId="65F1AC41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74">
        <w:rPr>
          <w:rFonts w:ascii="Times New Roman" w:hAnsi="Times New Roman" w:cs="Times New Roman"/>
          <w:sz w:val="24"/>
          <w:szCs w:val="24"/>
        </w:rPr>
        <w:t>Maximálny počet možných získaných bodov je 5.</w:t>
      </w:r>
    </w:p>
    <w:p w14:paraId="036A14E1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293"/>
        <w:gridCol w:w="1263"/>
        <w:gridCol w:w="1263"/>
        <w:gridCol w:w="1263"/>
        <w:gridCol w:w="1345"/>
        <w:gridCol w:w="1270"/>
      </w:tblGrid>
      <w:tr w:rsidR="00F83E44" w:rsidRPr="00390774" w14:paraId="39024EAF" w14:textId="77777777" w:rsidTr="00CC45DB">
        <w:tc>
          <w:tcPr>
            <w:tcW w:w="1365" w:type="dxa"/>
            <w:vAlign w:val="center"/>
          </w:tcPr>
          <w:p w14:paraId="17AFB85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B4052E0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7DB830B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1E31D86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79481EC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5ED13140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1A5B3B65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E44" w:rsidRPr="00390774" w14:paraId="107E642A" w14:textId="77777777" w:rsidTr="00CC45DB">
        <w:tc>
          <w:tcPr>
            <w:tcW w:w="1365" w:type="dxa"/>
            <w:vAlign w:val="center"/>
          </w:tcPr>
          <w:p w14:paraId="289163D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6CB122B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menej</w:t>
            </w:r>
          </w:p>
        </w:tc>
        <w:tc>
          <w:tcPr>
            <w:tcW w:w="1263" w:type="dxa"/>
            <w:vAlign w:val="center"/>
          </w:tcPr>
          <w:p w14:paraId="628EF731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1263" w:type="dxa"/>
            <w:vAlign w:val="center"/>
          </w:tcPr>
          <w:p w14:paraId="21ADEBB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</w:tc>
        <w:tc>
          <w:tcPr>
            <w:tcW w:w="1263" w:type="dxa"/>
            <w:vAlign w:val="center"/>
          </w:tcPr>
          <w:p w14:paraId="2839A2C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1345" w:type="dxa"/>
            <w:vAlign w:val="center"/>
          </w:tcPr>
          <w:p w14:paraId="462776F4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1270" w:type="dxa"/>
            <w:vAlign w:val="center"/>
          </w:tcPr>
          <w:p w14:paraId="730B385E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15 a viac</w:t>
            </w:r>
          </w:p>
        </w:tc>
      </w:tr>
      <w:tr w:rsidR="00F83E44" w:rsidRPr="00390774" w14:paraId="17A9B386" w14:textId="77777777" w:rsidTr="00CC45DB">
        <w:tc>
          <w:tcPr>
            <w:tcW w:w="1365" w:type="dxa"/>
            <w:vAlign w:val="center"/>
          </w:tcPr>
          <w:p w14:paraId="5BD55607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Dievčatá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293" w:type="dxa"/>
            <w:vAlign w:val="center"/>
          </w:tcPr>
          <w:p w14:paraId="22524248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a menej</w:t>
            </w:r>
          </w:p>
        </w:tc>
        <w:tc>
          <w:tcPr>
            <w:tcW w:w="1263" w:type="dxa"/>
            <w:vAlign w:val="center"/>
          </w:tcPr>
          <w:p w14:paraId="48C581AC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1263" w:type="dxa"/>
            <w:vAlign w:val="center"/>
          </w:tcPr>
          <w:p w14:paraId="5C0C8231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1263" w:type="dxa"/>
            <w:vAlign w:val="center"/>
          </w:tcPr>
          <w:p w14:paraId="66EB826A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15 – 17</w:t>
            </w:r>
          </w:p>
        </w:tc>
        <w:tc>
          <w:tcPr>
            <w:tcW w:w="1345" w:type="dxa"/>
            <w:vAlign w:val="center"/>
          </w:tcPr>
          <w:p w14:paraId="73F71CEF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18 – 20</w:t>
            </w:r>
          </w:p>
        </w:tc>
        <w:tc>
          <w:tcPr>
            <w:tcW w:w="1270" w:type="dxa"/>
            <w:vAlign w:val="center"/>
          </w:tcPr>
          <w:p w14:paraId="6A1DE366" w14:textId="77777777" w:rsidR="00F83E44" w:rsidRPr="00390774" w:rsidRDefault="00F83E44" w:rsidP="00CC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74">
              <w:rPr>
                <w:rFonts w:ascii="Times New Roman" w:hAnsi="Times New Roman" w:cs="Times New Roman"/>
                <w:sz w:val="24"/>
                <w:szCs w:val="24"/>
              </w:rPr>
              <w:t>21 a viac</w:t>
            </w:r>
          </w:p>
        </w:tc>
      </w:tr>
    </w:tbl>
    <w:p w14:paraId="6458CBA2" w14:textId="77777777" w:rsidR="00F83E44" w:rsidRPr="0039077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8E948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4A6B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CDDA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6FC03" w14:textId="77777777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DF370" w14:textId="77777777" w:rsidR="00DD3B55" w:rsidRDefault="00DD3B55" w:rsidP="00F83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C44D" w14:textId="1F1146DE" w:rsidR="00F83E44" w:rsidRPr="003549A2" w:rsidRDefault="00DD3B55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F83E44" w:rsidRPr="003549A2">
        <w:rPr>
          <w:rFonts w:ascii="Times New Roman" w:hAnsi="Times New Roman" w:cs="Times New Roman"/>
          <w:b/>
          <w:bCs/>
          <w:sz w:val="24"/>
          <w:szCs w:val="24"/>
        </w:rPr>
        <w:t>TEORETICKÝ PÍSOMNÝ TEST</w:t>
      </w:r>
      <w:r w:rsidR="00F83E44" w:rsidRPr="003549A2">
        <w:rPr>
          <w:rFonts w:ascii="Times New Roman" w:hAnsi="Times New Roman" w:cs="Times New Roman"/>
          <w:sz w:val="24"/>
          <w:szCs w:val="24"/>
        </w:rPr>
        <w:t xml:space="preserve"> (maximálny počet možných získaných bodov je 15): </w:t>
      </w:r>
    </w:p>
    <w:p w14:paraId="5C889C15" w14:textId="592EC261" w:rsidR="00F83E44" w:rsidRDefault="00F83E44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A2">
        <w:rPr>
          <w:rFonts w:ascii="Times New Roman" w:hAnsi="Times New Roman" w:cs="Times New Roman"/>
          <w:b/>
          <w:bCs/>
          <w:sz w:val="24"/>
          <w:szCs w:val="24"/>
        </w:rPr>
        <w:t>Písomný test</w:t>
      </w:r>
      <w:r w:rsidRPr="00390774">
        <w:rPr>
          <w:rFonts w:ascii="Times New Roman" w:hAnsi="Times New Roman" w:cs="Times New Roman"/>
          <w:sz w:val="24"/>
          <w:szCs w:val="24"/>
        </w:rPr>
        <w:t xml:space="preserve"> je zostavený z okruhov – Biológia, Teória a didaktika športu, Olympijské hnutie, Dejiny telesnej kultúry.  </w:t>
      </w:r>
      <w:r w:rsidR="007C0264">
        <w:rPr>
          <w:rFonts w:ascii="Times New Roman" w:hAnsi="Times New Roman" w:cs="Times New Roman"/>
          <w:sz w:val="24"/>
          <w:szCs w:val="24"/>
        </w:rPr>
        <w:t xml:space="preserve">Odporúčaná literatúra: </w:t>
      </w:r>
    </w:p>
    <w:p w14:paraId="1666F4B5" w14:textId="1BB0C12B" w:rsidR="007C0264" w:rsidRPr="007C0264" w:rsidRDefault="007C0264" w:rsidP="007C02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0264">
        <w:rPr>
          <w:rFonts w:ascii="Times New Roman" w:hAnsi="Times New Roman" w:cs="Times New Roman"/>
          <w:sz w:val="24"/>
          <w:szCs w:val="24"/>
        </w:rPr>
        <w:t>Kampmiller</w:t>
      </w:r>
      <w:proofErr w:type="spellEnd"/>
      <w:r w:rsidRPr="007C0264">
        <w:rPr>
          <w:rFonts w:ascii="Times New Roman" w:hAnsi="Times New Roman" w:cs="Times New Roman"/>
          <w:sz w:val="24"/>
          <w:szCs w:val="24"/>
        </w:rPr>
        <w:t xml:space="preserve"> T. a kol.  2012. </w:t>
      </w:r>
      <w:r w:rsidRPr="007C0264">
        <w:rPr>
          <w:rFonts w:ascii="Times New Roman" w:hAnsi="Times New Roman" w:cs="Times New Roman"/>
          <w:i/>
          <w:iCs/>
          <w:sz w:val="24"/>
          <w:szCs w:val="24"/>
        </w:rPr>
        <w:t xml:space="preserve">Teória športu a didaktika športového tréningu. </w:t>
      </w:r>
      <w:r w:rsidRPr="007C0264">
        <w:rPr>
          <w:rFonts w:ascii="Times New Roman" w:hAnsi="Times New Roman" w:cs="Times New Roman"/>
          <w:sz w:val="24"/>
          <w:szCs w:val="24"/>
        </w:rPr>
        <w:br/>
        <w:t xml:space="preserve">Bratislava: ICM </w:t>
      </w:r>
      <w:proofErr w:type="spellStart"/>
      <w:r w:rsidRPr="007C0264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7C0264">
        <w:rPr>
          <w:rFonts w:ascii="Times New Roman" w:hAnsi="Times New Roman" w:cs="Times New Roman"/>
          <w:sz w:val="24"/>
          <w:szCs w:val="24"/>
        </w:rPr>
        <w:t>.</w:t>
      </w:r>
    </w:p>
    <w:p w14:paraId="06C66F24" w14:textId="77777777" w:rsidR="007C0264" w:rsidRPr="007C0264" w:rsidRDefault="007C0264" w:rsidP="007C02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64">
        <w:rPr>
          <w:rFonts w:ascii="Times New Roman" w:hAnsi="Times New Roman" w:cs="Times New Roman"/>
          <w:sz w:val="24"/>
          <w:szCs w:val="24"/>
        </w:rPr>
        <w:t xml:space="preserve">GREXA, J. et al. 2006. </w:t>
      </w:r>
      <w:r w:rsidRPr="007C0264">
        <w:rPr>
          <w:rFonts w:ascii="Times New Roman" w:hAnsi="Times New Roman" w:cs="Times New Roman"/>
          <w:i/>
          <w:iCs/>
          <w:sz w:val="24"/>
          <w:szCs w:val="24"/>
        </w:rPr>
        <w:t>Olympijská výchova</w:t>
      </w:r>
      <w:r w:rsidRPr="007C0264">
        <w:rPr>
          <w:rFonts w:ascii="Times New Roman" w:hAnsi="Times New Roman" w:cs="Times New Roman"/>
          <w:sz w:val="24"/>
          <w:szCs w:val="24"/>
        </w:rPr>
        <w:t>. Bratislava: SOV a SOA.</w:t>
      </w:r>
    </w:p>
    <w:p w14:paraId="05A27214" w14:textId="77777777" w:rsidR="007C0264" w:rsidRPr="007C0264" w:rsidRDefault="007C0264" w:rsidP="007C02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64">
        <w:rPr>
          <w:rFonts w:ascii="Times New Roman" w:hAnsi="Times New Roman" w:cs="Times New Roman"/>
          <w:sz w:val="24"/>
          <w:szCs w:val="24"/>
        </w:rPr>
        <w:t xml:space="preserve">GREXA, J. et al. 1996. </w:t>
      </w:r>
      <w:r w:rsidRPr="007C0264">
        <w:rPr>
          <w:rFonts w:ascii="Times New Roman" w:hAnsi="Times New Roman" w:cs="Times New Roman"/>
          <w:i/>
          <w:iCs/>
          <w:sz w:val="24"/>
          <w:szCs w:val="24"/>
        </w:rPr>
        <w:t>Olympijské hnutie na Slovensku</w:t>
      </w:r>
      <w:r w:rsidRPr="007C0264">
        <w:rPr>
          <w:rFonts w:ascii="Times New Roman" w:hAnsi="Times New Roman" w:cs="Times New Roman"/>
          <w:sz w:val="24"/>
          <w:szCs w:val="24"/>
        </w:rPr>
        <w:t xml:space="preserve">. Bratislava : Q111. </w:t>
      </w:r>
    </w:p>
    <w:p w14:paraId="43FF0D02" w14:textId="77777777" w:rsidR="007C0264" w:rsidRPr="007C0264" w:rsidRDefault="007C0264" w:rsidP="007C026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264">
        <w:rPr>
          <w:rFonts w:ascii="Times New Roman" w:hAnsi="Times New Roman" w:cs="Times New Roman"/>
          <w:sz w:val="24"/>
          <w:szCs w:val="24"/>
        </w:rPr>
        <w:t>Denník Šport, denná tlač – všeobecný prehľad</w:t>
      </w:r>
    </w:p>
    <w:p w14:paraId="7FD8B0DC" w14:textId="31BFEF26" w:rsidR="00F83E44" w:rsidRPr="00390774" w:rsidRDefault="00DD3B55" w:rsidP="00F8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3549A2">
        <w:rPr>
          <w:rFonts w:ascii="Times New Roman" w:hAnsi="Times New Roman" w:cs="Times New Roman"/>
          <w:b/>
          <w:bCs/>
          <w:sz w:val="24"/>
          <w:szCs w:val="24"/>
        </w:rPr>
        <w:t>ÚSTNY POHOVOR</w:t>
      </w:r>
      <w:r w:rsidR="00F83E44" w:rsidRPr="00390774">
        <w:rPr>
          <w:rFonts w:ascii="Times New Roman" w:hAnsi="Times New Roman" w:cs="Times New Roman"/>
          <w:sz w:val="24"/>
          <w:szCs w:val="24"/>
        </w:rPr>
        <w:t xml:space="preserve"> (maximálny počet možných získaných bodov je 5):</w:t>
      </w:r>
    </w:p>
    <w:p w14:paraId="3705E2F4" w14:textId="39896A4A" w:rsidR="00F83E44" w:rsidRPr="00390774" w:rsidRDefault="00F83E44" w:rsidP="007C02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55">
        <w:rPr>
          <w:rFonts w:ascii="Times New Roman" w:hAnsi="Times New Roman" w:cs="Times New Roman"/>
          <w:b/>
          <w:bCs/>
          <w:sz w:val="24"/>
          <w:szCs w:val="24"/>
        </w:rPr>
        <w:t>Ústny pohovor</w:t>
      </w:r>
      <w:r w:rsidRPr="00390774">
        <w:rPr>
          <w:rFonts w:ascii="Times New Roman" w:hAnsi="Times New Roman" w:cs="Times New Roman"/>
          <w:sz w:val="24"/>
          <w:szCs w:val="24"/>
        </w:rPr>
        <w:t xml:space="preserve"> prebieha pred skúšobnou komisiou, ktorá má minimálne dvoch členov (z členov prijímacej komisie</w:t>
      </w:r>
      <w:r w:rsidRPr="00EE591B">
        <w:rPr>
          <w:rFonts w:ascii="Times New Roman" w:hAnsi="Times New Roman" w:cs="Times New Roman"/>
          <w:sz w:val="24"/>
          <w:szCs w:val="24"/>
        </w:rPr>
        <w:t>). Cieľom ústneho pohovoru je zistiť mieru predpokladov, schopností a záujmu o zvolený študijný odbor v slovenskom aj v anglickom jazyku.</w:t>
      </w:r>
    </w:p>
    <w:p w14:paraId="7CC2A348" w14:textId="77777777" w:rsidR="00F83E44" w:rsidRPr="007C0264" w:rsidRDefault="00F83E44" w:rsidP="007C026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C0264">
        <w:rPr>
          <w:rFonts w:ascii="Times New Roman" w:hAnsi="Times New Roman" w:cs="Times New Roman"/>
          <w:b/>
          <w:bCs/>
          <w:sz w:val="24"/>
          <w:szCs w:val="24"/>
        </w:rPr>
        <w:t>Predbežné výsledky prijímacieho konania budú zverejňované prostredníctvom informačného systému UKF.</w:t>
      </w:r>
    </w:p>
    <w:p w14:paraId="15C2BAD4" w14:textId="77777777" w:rsidR="008D040F" w:rsidRDefault="008D040F"/>
    <w:sectPr w:rsidR="008D040F" w:rsidSect="00E26F4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E496" w14:textId="77777777" w:rsidR="005E1F7B" w:rsidRDefault="005E1F7B">
      <w:pPr>
        <w:spacing w:after="0" w:line="240" w:lineRule="auto"/>
      </w:pPr>
      <w:r>
        <w:separator/>
      </w:r>
    </w:p>
  </w:endnote>
  <w:endnote w:type="continuationSeparator" w:id="0">
    <w:p w14:paraId="51D68895" w14:textId="77777777" w:rsidR="005E1F7B" w:rsidRDefault="005E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492769"/>
      <w:docPartObj>
        <w:docPartGallery w:val="Page Numbers (Bottom of Page)"/>
        <w:docPartUnique/>
      </w:docPartObj>
    </w:sdtPr>
    <w:sdtEndPr/>
    <w:sdtContent>
      <w:p w14:paraId="2B8BFBAA" w14:textId="77777777" w:rsidR="00521CDF" w:rsidRDefault="00F83E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426766" w14:textId="77777777" w:rsidR="00521CDF" w:rsidRDefault="00521C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EndPr/>
    <w:sdtContent>
      <w:p w14:paraId="07C6E5B2" w14:textId="77777777" w:rsidR="00521CDF" w:rsidRDefault="00F83E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4669722" w14:textId="77777777" w:rsidR="00521CDF" w:rsidRDefault="00521C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E969" w14:textId="77777777" w:rsidR="005E1F7B" w:rsidRDefault="005E1F7B">
      <w:pPr>
        <w:spacing w:after="0" w:line="240" w:lineRule="auto"/>
      </w:pPr>
      <w:r>
        <w:separator/>
      </w:r>
    </w:p>
  </w:footnote>
  <w:footnote w:type="continuationSeparator" w:id="0">
    <w:p w14:paraId="1225917F" w14:textId="77777777" w:rsidR="005E1F7B" w:rsidRDefault="005E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B479" w14:textId="77777777" w:rsidR="00521CDF" w:rsidRDefault="00F83E44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612D8A" wp14:editId="161D0145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1FEFA2A" w14:textId="6D77C1BC" w:rsidR="00521CDF" w:rsidRPr="00026B20" w:rsidRDefault="009465CB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65391B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612D8A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1FEFA2A" w14:textId="6D77C1BC" w:rsidR="00521CDF" w:rsidRPr="00026B20" w:rsidRDefault="009465CB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 w:rsidRPr="0065391B"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0288" behindDoc="1" locked="0" layoutInCell="1" allowOverlap="1" wp14:anchorId="71C66A63" wp14:editId="63EC4C4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240C"/>
    <w:multiLevelType w:val="hybridMultilevel"/>
    <w:tmpl w:val="96B8A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D3B"/>
    <w:multiLevelType w:val="hybridMultilevel"/>
    <w:tmpl w:val="AF8050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097813">
    <w:abstractNumId w:val="1"/>
  </w:num>
  <w:num w:numId="2" w16cid:durableId="153649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4"/>
    <w:rsid w:val="0032535A"/>
    <w:rsid w:val="00521CDF"/>
    <w:rsid w:val="005E1F7B"/>
    <w:rsid w:val="00791090"/>
    <w:rsid w:val="007C0264"/>
    <w:rsid w:val="008A2157"/>
    <w:rsid w:val="008D040F"/>
    <w:rsid w:val="00902840"/>
    <w:rsid w:val="009465CB"/>
    <w:rsid w:val="00961BE1"/>
    <w:rsid w:val="00DD3B55"/>
    <w:rsid w:val="00EE591B"/>
    <w:rsid w:val="00F644D9"/>
    <w:rsid w:val="00F83E44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ED4FC"/>
  <w15:chartTrackingRefBased/>
  <w15:docId w15:val="{F9922A86-D617-4683-ADD7-7F432D87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3E44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3E44"/>
    <w:rPr>
      <w:color w:val="0563C1"/>
      <w:u w:val="single"/>
    </w:rPr>
  </w:style>
  <w:style w:type="table" w:styleId="Mriekatabuky">
    <w:name w:val="Table Grid"/>
    <w:basedOn w:val="Normlnatabuka"/>
    <w:uiPriority w:val="39"/>
    <w:rsid w:val="00F8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F83E44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F83E44"/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8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E44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8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E44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FE4D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4D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4D4D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4D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4D4D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lny"/>
    <w:rsid w:val="008A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8A21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tvs.pf.ukf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Natália Czaková</dc:creator>
  <cp:keywords/>
  <dc:description/>
  <cp:lastModifiedBy>Lívia Fenyvesiová</cp:lastModifiedBy>
  <cp:revision>3</cp:revision>
  <dcterms:created xsi:type="dcterms:W3CDTF">2023-11-08T08:16:00Z</dcterms:created>
  <dcterms:modified xsi:type="dcterms:W3CDTF">2023-11-08T08:42:00Z</dcterms:modified>
</cp:coreProperties>
</file>