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E54D" w14:textId="7E694362" w:rsidR="00695AD2" w:rsidRPr="006A4E91" w:rsidRDefault="006A4E91" w:rsidP="00695A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6A4E9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SAIA - </w:t>
      </w:r>
      <w:r w:rsidRPr="006A4E9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Akcia Rakúsko - Slovensko: otvorenie výzvy na podávanie žiadostí o štipendiá a projekty</w:t>
      </w:r>
    </w:p>
    <w:p w14:paraId="27CEB16C" w14:textId="77777777" w:rsidR="006A4E91" w:rsidRDefault="006A4E91" w:rsidP="00695A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14:paraId="3606AD4B" w14:textId="77777777" w:rsidR="006A4E91" w:rsidRDefault="006A4E91" w:rsidP="006A4E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Podrobnosti o programe môžu záujemcovia nájsť na stránke </w:t>
      </w:r>
      <w:hyperlink r:id="rId5" w:tgtFrame="_blank" w:history="1">
        <w:r w:rsidRPr="00695AD2">
          <w:rPr>
            <w:rFonts w:ascii="Calibri" w:eastAsia="Times New Roman" w:hAnsi="Calibri" w:cs="Calibri"/>
            <w:color w:val="0563C1"/>
            <w:kern w:val="0"/>
            <w:u w:val="single"/>
            <w:lang w:eastAsia="sk-SK"/>
            <w14:ligatures w14:val="none"/>
          </w:rPr>
          <w:t>www.aktion.saia.sk</w:t>
        </w:r>
      </w:hyperlink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, pričom záujemca môže využiť aj konzultácie a poradenstvo v 5 pracoviskách SAIA na Slovensku (</w:t>
      </w:r>
      <w:hyperlink r:id="rId6" w:tgtFrame="_blank" w:history="1">
        <w:r w:rsidRPr="00695AD2">
          <w:rPr>
            <w:rFonts w:ascii="Calibri" w:eastAsia="Times New Roman" w:hAnsi="Calibri" w:cs="Calibri"/>
            <w:color w:val="0563C1"/>
            <w:kern w:val="0"/>
            <w:u w:val="single"/>
            <w:lang w:eastAsia="sk-SK"/>
            <w14:ligatures w14:val="none"/>
          </w:rPr>
          <w:t>https://www.saia.sk/sk/main/o-nas/kontakty/</w:t>
        </w:r>
      </w:hyperlink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). Letáky k programu Vám posielame v prílohe.  Štatistický prehľad podaných a schválených žiadostí v roku 2023 nájdete na </w:t>
      </w:r>
      <w:hyperlink r:id="rId7" w:tgtFrame="_blank" w:history="1">
        <w:r w:rsidRPr="00695AD2">
          <w:rPr>
            <w:rFonts w:ascii="Calibri" w:eastAsia="Times New Roman" w:hAnsi="Calibri" w:cs="Calibri"/>
            <w:color w:val="0563C1"/>
            <w:kern w:val="0"/>
            <w:u w:val="single"/>
            <w:lang w:eastAsia="sk-SK"/>
            <w14:ligatures w14:val="none"/>
          </w:rPr>
          <w:t>www.aktion.saia.sk/sk/aktuality/statistiky-2023-akcia-r-sr</w:t>
        </w:r>
      </w:hyperlink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.</w:t>
      </w:r>
    </w:p>
    <w:p w14:paraId="5F27EF20" w14:textId="77777777" w:rsidR="006A4E91" w:rsidRPr="00695AD2" w:rsidRDefault="006A4E91" w:rsidP="006A4E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14:paraId="109E9F28" w14:textId="3F7932C8" w:rsidR="00695AD2" w:rsidRPr="00695AD2" w:rsidRDefault="00695AD2" w:rsidP="00695A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bližšie informácie k aktuálnej výzve budú prezentované na </w:t>
      </w:r>
      <w:proofErr w:type="spellStart"/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webinároch</w:t>
      </w:r>
      <w:proofErr w:type="spellEnd"/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SAIA</w:t>
      </w:r>
      <w:r w:rsidRPr="00695AD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:</w:t>
      </w:r>
    </w:p>
    <w:p w14:paraId="304C6F63" w14:textId="77777777" w:rsidR="00695AD2" w:rsidRPr="00695AD2" w:rsidRDefault="00695AD2" w:rsidP="00695A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sz w:val="10"/>
          <w:szCs w:val="10"/>
          <w:lang w:eastAsia="sk-SK"/>
          <w14:ligatures w14:val="none"/>
        </w:rPr>
        <w:t> </w:t>
      </w:r>
    </w:p>
    <w:p w14:paraId="7F5A0918" w14:textId="77777777" w:rsidR="00695AD2" w:rsidRPr="00695AD2" w:rsidRDefault="00695AD2" w:rsidP="00695AD2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bookmarkStart w:id="0" w:name="_Hlk124951621"/>
      <w:r w:rsidRPr="00695AD2">
        <w:rPr>
          <w:rFonts w:ascii="Calibri" w:eastAsia="Times New Roman" w:hAnsi="Calibri" w:cs="Calibri"/>
          <w:color w:val="0000CC"/>
          <w:kern w:val="0"/>
          <w:lang w:eastAsia="sk-SK"/>
          <w14:ligatures w14:val="none"/>
        </w:rPr>
        <w:t xml:space="preserve">Akcia Rakúsko-Slovensko: Štipendiá a granty na výskumné pobyty a projektovú spoluprácu (utorok, 30.1.2024 o 14:00 h. / </w:t>
      </w:r>
      <w:proofErr w:type="spellStart"/>
      <w:r w:rsidRPr="00695AD2">
        <w:rPr>
          <w:rFonts w:ascii="Calibri" w:eastAsia="Times New Roman" w:hAnsi="Calibri" w:cs="Calibri"/>
          <w:color w:val="0000CC"/>
          <w:kern w:val="0"/>
          <w:lang w:eastAsia="sk-SK"/>
          <w14:ligatures w14:val="none"/>
        </w:rPr>
        <w:t>link</w:t>
      </w:r>
      <w:proofErr w:type="spellEnd"/>
      <w:r w:rsidRPr="00695AD2">
        <w:rPr>
          <w:rFonts w:ascii="Calibri" w:eastAsia="Times New Roman" w:hAnsi="Calibri" w:cs="Calibri"/>
          <w:color w:val="0000CC"/>
          <w:kern w:val="0"/>
          <w:lang w:eastAsia="sk-SK"/>
          <w14:ligatures w14:val="none"/>
        </w:rPr>
        <w:t xml:space="preserve"> na pripojenie </w:t>
      </w:r>
      <w:bookmarkEnd w:id="0"/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fldChar w:fldCharType="begin"/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instrText>HYPERLINK "https://bit.ly/4b358fp" \t "_blank"</w:instrTex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fldChar w:fldCharType="separate"/>
      </w:r>
      <w:r w:rsidRPr="00695AD2">
        <w:rPr>
          <w:rFonts w:ascii="Calibri" w:eastAsia="Times New Roman" w:hAnsi="Calibri" w:cs="Calibri"/>
          <w:color w:val="0563C1"/>
          <w:kern w:val="0"/>
          <w:u w:val="single"/>
          <w:lang w:eastAsia="sk-SK"/>
          <w14:ligatures w14:val="none"/>
        </w:rPr>
        <w:t>https://bit.ly/4b358fp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fldChar w:fldCharType="end"/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)</w:t>
      </w:r>
    </w:p>
    <w:p w14:paraId="3C1BDFA5" w14:textId="77777777" w:rsidR="00695AD2" w:rsidRPr="00695AD2" w:rsidRDefault="00695AD2" w:rsidP="00695AD2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Akcia Rakúsko-Slovensko: Štipendiá a granty do Rakúska pre študentov a doktorandov (streda, 7.2.2024 o 14:00 h. / </w:t>
      </w:r>
      <w:proofErr w:type="spellStart"/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link</w:t>
      </w:r>
      <w:proofErr w:type="spellEnd"/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na pripojenie </w:t>
      </w:r>
      <w:hyperlink r:id="rId8" w:tgtFrame="_blank" w:history="1">
        <w:r w:rsidRPr="00695AD2">
          <w:rPr>
            <w:rFonts w:ascii="Calibri" w:eastAsia="Times New Roman" w:hAnsi="Calibri" w:cs="Calibri"/>
            <w:color w:val="0563C1"/>
            <w:kern w:val="0"/>
            <w:u w:val="single"/>
            <w:lang w:eastAsia="sk-SK"/>
            <w14:ligatures w14:val="none"/>
          </w:rPr>
          <w:t>https://bit.ly/4b1HdwO</w:t>
        </w:r>
      </w:hyperlink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)</w:t>
      </w:r>
    </w:p>
    <w:p w14:paraId="145F9596" w14:textId="77777777" w:rsidR="00695AD2" w:rsidRPr="00695AD2" w:rsidRDefault="00695AD2" w:rsidP="00695AD2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Akcia Rakúsko-Slovensko: Štipendiá na letné jazykové kurzy v Rakúsku pre študentov a doktorandov (štvrtok, 22.2.2024 o 14:00 h. / </w:t>
      </w:r>
      <w:proofErr w:type="spellStart"/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link</w:t>
      </w:r>
      <w:proofErr w:type="spellEnd"/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na pripojenie </w:t>
      </w:r>
      <w:hyperlink r:id="rId9" w:tgtFrame="_blank" w:history="1">
        <w:r w:rsidRPr="00695AD2">
          <w:rPr>
            <w:rFonts w:ascii="Calibri" w:eastAsia="Times New Roman" w:hAnsi="Calibri" w:cs="Calibri"/>
            <w:color w:val="0563C1"/>
            <w:kern w:val="0"/>
            <w:u w:val="single"/>
            <w:lang w:eastAsia="sk-SK"/>
            <w14:ligatures w14:val="none"/>
          </w:rPr>
          <w:t>https://bit.ly/421Qote</w:t>
        </w:r>
      </w:hyperlink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)</w:t>
      </w:r>
    </w:p>
    <w:p w14:paraId="31FA4A66" w14:textId="77777777" w:rsidR="00695AD2" w:rsidRPr="00695AD2" w:rsidRDefault="00695AD2" w:rsidP="00695AD2">
      <w:p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</w:p>
    <w:p w14:paraId="6A04F9A7" w14:textId="77777777" w:rsidR="00695AD2" w:rsidRPr="00695AD2" w:rsidRDefault="00695AD2" w:rsidP="00695A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Záujemcovia o </w:t>
      </w:r>
      <w:r w:rsidRPr="00695AD2">
        <w:rPr>
          <w:rFonts w:ascii="Calibri" w:eastAsia="Times New Roman" w:hAnsi="Calibri" w:cs="Calibri"/>
          <w:b/>
          <w:bCs/>
          <w:caps/>
          <w:color w:val="000000"/>
          <w:kern w:val="0"/>
          <w:u w:val="single"/>
          <w:lang w:eastAsia="sk-SK"/>
          <w14:ligatures w14:val="none"/>
        </w:rPr>
        <w:t>ŠTIPENDIJNÉ POBYTY</w:t>
      </w:r>
      <w:r w:rsidRPr="00695AD2">
        <w:rPr>
          <w:rFonts w:ascii="Calibri" w:eastAsia="Times New Roman" w:hAnsi="Calibri" w:cs="Calibri"/>
          <w:color w:val="000000"/>
          <w:kern w:val="0"/>
          <w:u w:val="single"/>
          <w:lang w:eastAsia="sk-SK"/>
          <w14:ligatures w14:val="none"/>
        </w:rPr>
        <w:t> 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 Rakúsku sa môžu uchádzať v nasledujúcich kategóriách:</w:t>
      </w:r>
    </w:p>
    <w:p w14:paraId="5BEA6A43" w14:textId="77777777" w:rsidR="00695AD2" w:rsidRPr="00695AD2" w:rsidRDefault="00695AD2" w:rsidP="00695A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</w:p>
    <w:p w14:paraId="4AFB6A13" w14:textId="77777777" w:rsidR="00695AD2" w:rsidRPr="00695AD2" w:rsidRDefault="00695AD2" w:rsidP="00695AD2">
      <w:pPr>
        <w:shd w:val="clear" w:color="auto" w:fill="FFFFFF"/>
        <w:spacing w:after="0" w:line="240" w:lineRule="auto"/>
        <w:ind w:left="404" w:hanging="284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Symbol" w:eastAsia="Times New Roman" w:hAnsi="Symbol" w:cs="Calibri"/>
          <w:color w:val="000000"/>
          <w:kern w:val="0"/>
          <w:lang w:eastAsia="sk-SK"/>
          <w14:ligatures w14:val="none"/>
        </w:rPr>
        <w:t>·</w:t>
      </w:r>
      <w:r w:rsidRPr="00695AD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sk-SK"/>
          <w14:ligatures w14:val="none"/>
        </w:rPr>
        <w:t>     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Štipendiá Akcie pre </w:t>
      </w:r>
      <w:r w:rsidRPr="00695AD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študentov 2. stupňa VŠ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na vypracovanie diplomovej práce (1 250 eur/mesiac),</w:t>
      </w:r>
    </w:p>
    <w:p w14:paraId="2A213DA9" w14:textId="77777777" w:rsidR="00695AD2" w:rsidRPr="00695AD2" w:rsidRDefault="00695AD2" w:rsidP="00695AD2">
      <w:pPr>
        <w:shd w:val="clear" w:color="auto" w:fill="FFFFFF"/>
        <w:spacing w:after="0" w:line="240" w:lineRule="auto"/>
        <w:ind w:left="404" w:hanging="284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Symbol" w:eastAsia="Times New Roman" w:hAnsi="Symbol" w:cs="Calibri"/>
          <w:color w:val="000000"/>
          <w:kern w:val="0"/>
          <w:lang w:eastAsia="sk-SK"/>
          <w14:ligatures w14:val="none"/>
        </w:rPr>
        <w:t>·</w:t>
      </w:r>
      <w:r w:rsidRPr="00695AD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sk-SK"/>
          <w14:ligatures w14:val="none"/>
        </w:rPr>
        <w:t>     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Výskumné štipendiá Akcie pre </w:t>
      </w:r>
      <w:r w:rsidRPr="00695AD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doktorandov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(1 250 eur/mesiac),</w:t>
      </w:r>
    </w:p>
    <w:p w14:paraId="58473F4E" w14:textId="77777777" w:rsidR="00695AD2" w:rsidRPr="00695AD2" w:rsidRDefault="00695AD2" w:rsidP="00695AD2">
      <w:pPr>
        <w:shd w:val="clear" w:color="auto" w:fill="FFFFFF"/>
        <w:spacing w:after="0" w:line="240" w:lineRule="auto"/>
        <w:ind w:left="404" w:hanging="284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Symbol" w:eastAsia="Times New Roman" w:hAnsi="Symbol" w:cs="Calibri"/>
          <w:color w:val="000000"/>
          <w:kern w:val="0"/>
          <w:lang w:eastAsia="sk-SK"/>
          <w14:ligatures w14:val="none"/>
        </w:rPr>
        <w:t>·</w:t>
      </w:r>
      <w:r w:rsidRPr="00695AD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sk-SK"/>
          <w14:ligatures w14:val="none"/>
        </w:rPr>
        <w:t>     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Výskumné štipendiá Akcie pre </w:t>
      </w:r>
      <w:r w:rsidRPr="00695AD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vedeckých a pedagogických pracovníkov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do 10 rokov od ukončenia PhD. / nehabilitovaní (1 400 eur/mesiac),</w:t>
      </w:r>
    </w:p>
    <w:p w14:paraId="4054750B" w14:textId="77777777" w:rsidR="00695AD2" w:rsidRPr="00695AD2" w:rsidRDefault="00695AD2" w:rsidP="00695AD2">
      <w:pPr>
        <w:shd w:val="clear" w:color="auto" w:fill="FFFFFF"/>
        <w:spacing w:after="0" w:line="240" w:lineRule="auto"/>
        <w:ind w:left="404" w:hanging="284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Symbol" w:eastAsia="Times New Roman" w:hAnsi="Symbol" w:cs="Calibri"/>
          <w:color w:val="000000"/>
          <w:kern w:val="0"/>
          <w:lang w:eastAsia="sk-SK"/>
          <w14:ligatures w14:val="none"/>
        </w:rPr>
        <w:t>·</w:t>
      </w:r>
      <w:r w:rsidRPr="00695AD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sk-SK"/>
          <w14:ligatures w14:val="none"/>
        </w:rPr>
        <w:t>     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Štipendiá Akcie na </w:t>
      </w:r>
      <w:r w:rsidRPr="00695AD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letné jazykové školy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- o štipendiá na letné jazykové školy sa v roku 2024 môžu uchádzať študenti a doktorandi z humanitných vied a umenia: historické vedy a archeológia, filologické a literárne vedy, filozofické vedy, etika, religionistika a teologické vedy, vedy o umení a ostatné odbory humanitných vied (štipendium pokrýva kurzovné, ubytovanie a štipendium 750 eur).</w:t>
      </w:r>
    </w:p>
    <w:p w14:paraId="031AFB72" w14:textId="77777777" w:rsidR="00695AD2" w:rsidRPr="00695AD2" w:rsidRDefault="00695AD2" w:rsidP="00695A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</w:p>
    <w:p w14:paraId="3D2CECBA" w14:textId="77777777" w:rsidR="00695AD2" w:rsidRPr="00695AD2" w:rsidRDefault="00695AD2" w:rsidP="00695A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Základný harmonogram tejto výzvy je:</w:t>
      </w:r>
    </w:p>
    <w:p w14:paraId="7F826AC5" w14:textId="77777777" w:rsidR="00695AD2" w:rsidRPr="00695AD2" w:rsidRDefault="00695AD2" w:rsidP="00695AD2">
      <w:pPr>
        <w:shd w:val="clear" w:color="auto" w:fill="FFFFFF"/>
        <w:spacing w:after="0" w:line="240" w:lineRule="auto"/>
        <w:ind w:left="698" w:hanging="36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-</w:t>
      </w:r>
      <w:r w:rsidRPr="00695AD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sk-SK"/>
          <w14:ligatures w14:val="none"/>
        </w:rPr>
        <w:t>          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Uzávierka na predkladanie žiadostí: </w:t>
      </w:r>
      <w:r w:rsidRPr="00695AD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15. 3. 2024</w:t>
      </w:r>
    </w:p>
    <w:p w14:paraId="4946F82F" w14:textId="77777777" w:rsidR="00695AD2" w:rsidRPr="00695AD2" w:rsidRDefault="00695AD2" w:rsidP="00695AD2">
      <w:pPr>
        <w:shd w:val="clear" w:color="auto" w:fill="FFFFFF"/>
        <w:spacing w:after="0" w:line="240" w:lineRule="auto"/>
        <w:ind w:left="698" w:hanging="36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-</w:t>
      </w:r>
      <w:r w:rsidRPr="00695AD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sk-SK"/>
          <w14:ligatures w14:val="none"/>
        </w:rPr>
        <w:t>          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Výber štipendistov: koncom apríla</w:t>
      </w:r>
    </w:p>
    <w:p w14:paraId="42ABFD37" w14:textId="77777777" w:rsidR="00695AD2" w:rsidRPr="00695AD2" w:rsidRDefault="00695AD2" w:rsidP="00695AD2">
      <w:pPr>
        <w:shd w:val="clear" w:color="auto" w:fill="FFFFFF"/>
        <w:spacing w:after="0" w:line="240" w:lineRule="auto"/>
        <w:ind w:left="698" w:hanging="36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-</w:t>
      </w:r>
      <w:r w:rsidRPr="00695AD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sk-SK"/>
          <w14:ligatures w14:val="none"/>
        </w:rPr>
        <w:t>          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Nástup na pobyt: najskôr tri mesiace od termínu uzávierky</w:t>
      </w:r>
    </w:p>
    <w:p w14:paraId="5B1DEE29" w14:textId="77777777" w:rsidR="00695AD2" w:rsidRPr="00695AD2" w:rsidRDefault="00695AD2" w:rsidP="00695A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</w:p>
    <w:p w14:paraId="26468A2A" w14:textId="77777777" w:rsidR="00695AD2" w:rsidRPr="00695AD2" w:rsidRDefault="00695AD2" w:rsidP="00695A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 kategórii Štipendiá Akcie na krátkodobé pobyty v dĺžke 1 – 3 dni (90 eur/deň) sa prijímajú žiadosti priebežne.</w:t>
      </w:r>
    </w:p>
    <w:p w14:paraId="7B2F3CFA" w14:textId="77777777" w:rsidR="00695AD2" w:rsidRPr="00695AD2" w:rsidRDefault="00695AD2" w:rsidP="00695AD2">
      <w:pPr>
        <w:shd w:val="clear" w:color="auto" w:fill="FFFFFF"/>
        <w:spacing w:after="0" w:line="240" w:lineRule="auto"/>
        <w:ind w:left="698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</w:p>
    <w:p w14:paraId="5E434D36" w14:textId="77777777" w:rsidR="00695AD2" w:rsidRPr="00695AD2" w:rsidRDefault="00695AD2" w:rsidP="00695A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 štipendium sa môžu uchádzať študenti, doktorandi, vedeckí a pedagogickí pracovníci zo štátnych, verejných alebo súkromných  vysokých škôl na Slovensku a zo Slovenskej akadémie vied.</w:t>
      </w:r>
    </w:p>
    <w:p w14:paraId="56F5FD56" w14:textId="77777777" w:rsidR="00695AD2" w:rsidRPr="00695AD2" w:rsidRDefault="00695AD2" w:rsidP="00695AD2">
      <w:pPr>
        <w:shd w:val="clear" w:color="auto" w:fill="FFFFFF"/>
        <w:spacing w:after="150" w:line="253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 rámci </w:t>
      </w:r>
      <w:r w:rsidRPr="00695AD2">
        <w:rPr>
          <w:rFonts w:ascii="Calibri" w:eastAsia="Times New Roman" w:hAnsi="Calibri" w:cs="Calibri"/>
          <w:b/>
          <w:bCs/>
          <w:caps/>
          <w:color w:val="000000"/>
          <w:kern w:val="0"/>
          <w:u w:val="single"/>
          <w:lang w:eastAsia="sk-SK"/>
          <w14:ligatures w14:val="none"/>
        </w:rPr>
        <w:t>PROJEKTOVEJ SPOLUPRÁCE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sa možno uchádzať v nasledujúcej kategórii:</w:t>
      </w:r>
    </w:p>
    <w:p w14:paraId="3604BB96" w14:textId="77777777" w:rsidR="00695AD2" w:rsidRPr="00695AD2" w:rsidRDefault="00695AD2" w:rsidP="00695AD2">
      <w:pPr>
        <w:numPr>
          <w:ilvl w:val="0"/>
          <w:numId w:val="3"/>
        </w:numPr>
        <w:shd w:val="clear" w:color="auto" w:fill="FFFFFF"/>
        <w:spacing w:after="0" w:line="253" w:lineRule="atLeast"/>
        <w:ind w:left="840"/>
        <w:textAlignment w:val="baseline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podpora iniciatívnych projektov v rámci Akcie</w:t>
      </w: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– v </w:t>
      </w:r>
      <w:r w:rsidRPr="00695AD2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k-SK"/>
          <w14:ligatures w14:val="none"/>
        </w:rPr>
        <w:t>rámci tejto oblasti podpory si projektoví partneri zvolia témy a aktivity, ktoré potrebujú pre naplnenie svojich cieľov (tzv. „</w:t>
      </w:r>
      <w:proofErr w:type="spellStart"/>
      <w:r w:rsidRPr="00695AD2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k-SK"/>
          <w14:ligatures w14:val="none"/>
        </w:rPr>
        <w:t>bottom-up</w:t>
      </w:r>
      <w:proofErr w:type="spellEnd"/>
      <w:r w:rsidRPr="00695AD2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k-SK"/>
          <w14:ligatures w14:val="none"/>
        </w:rPr>
        <w:t>“ prístup). Finančná podpora môže byť maximálne 6 000 EUR za rok (12 po sebe nasledujúcich mesiacov).</w:t>
      </w:r>
    </w:p>
    <w:p w14:paraId="6E9D402F" w14:textId="77777777" w:rsidR="00695AD2" w:rsidRPr="00695AD2" w:rsidRDefault="00695AD2" w:rsidP="00695AD2">
      <w:pPr>
        <w:shd w:val="clear" w:color="auto" w:fill="FFFFFF"/>
        <w:spacing w:after="0" w:line="253" w:lineRule="atLeast"/>
        <w:ind w:left="840"/>
        <w:textAlignment w:val="baseline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</w:p>
    <w:p w14:paraId="21B42AFC" w14:textId="77777777" w:rsidR="00695AD2" w:rsidRPr="00695AD2" w:rsidRDefault="00695AD2" w:rsidP="00695A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Základný harmonogram tejto výzvy je:</w:t>
      </w:r>
    </w:p>
    <w:p w14:paraId="17E1CC35" w14:textId="77777777" w:rsidR="00695AD2" w:rsidRPr="00695AD2" w:rsidRDefault="00695AD2" w:rsidP="00695AD2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Uzávierka na predkladanie žiadostí: </w:t>
      </w:r>
      <w:r w:rsidRPr="00695AD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15. 3. 2024</w:t>
      </w:r>
    </w:p>
    <w:p w14:paraId="4C63CBBE" w14:textId="77777777" w:rsidR="00695AD2" w:rsidRPr="00695AD2" w:rsidRDefault="00695AD2" w:rsidP="00695AD2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Schvaľovanie projektov: koncom apríla</w:t>
      </w:r>
    </w:p>
    <w:p w14:paraId="2B8C2499" w14:textId="77777777" w:rsidR="00695AD2" w:rsidRPr="00695AD2" w:rsidRDefault="00695AD2" w:rsidP="00695AD2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Začiatok realizácie projektov: najskôr štyri mesiace od termínu uzávierky</w:t>
      </w:r>
    </w:p>
    <w:p w14:paraId="77C7B166" w14:textId="0F43C1E1" w:rsidR="00ED312B" w:rsidRPr="005C1C35" w:rsidRDefault="00695AD2" w:rsidP="005C1C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95AD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</w:p>
    <w:sectPr w:rsidR="00ED312B" w:rsidRPr="005C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2AF8"/>
    <w:multiLevelType w:val="multilevel"/>
    <w:tmpl w:val="6A16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26926"/>
    <w:multiLevelType w:val="multilevel"/>
    <w:tmpl w:val="67C4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370FEF"/>
    <w:multiLevelType w:val="multilevel"/>
    <w:tmpl w:val="F89E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BE68B2"/>
    <w:multiLevelType w:val="multilevel"/>
    <w:tmpl w:val="9884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022427">
    <w:abstractNumId w:val="0"/>
  </w:num>
  <w:num w:numId="2" w16cid:durableId="1309364035">
    <w:abstractNumId w:val="1"/>
  </w:num>
  <w:num w:numId="3" w16cid:durableId="1636451605">
    <w:abstractNumId w:val="3"/>
  </w:num>
  <w:num w:numId="4" w16cid:durableId="1549799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2B"/>
    <w:rsid w:val="005C1C35"/>
    <w:rsid w:val="00695AD2"/>
    <w:rsid w:val="006A4E91"/>
    <w:rsid w:val="00E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943A"/>
  <w15:chartTrackingRefBased/>
  <w15:docId w15:val="{88524D0E-FD67-4189-AE7B-10257636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69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adr">
    <w:name w:val="adr"/>
    <w:basedOn w:val="Predvolenpsmoodseku"/>
    <w:rsid w:val="00695AD2"/>
  </w:style>
  <w:style w:type="character" w:styleId="Hypertextovprepojenie">
    <w:name w:val="Hyperlink"/>
    <w:basedOn w:val="Predvolenpsmoodseku"/>
    <w:uiPriority w:val="99"/>
    <w:semiHidden/>
    <w:unhideWhenUsed/>
    <w:rsid w:val="00695AD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D2"/>
    <w:rPr>
      <w:color w:val="800080"/>
      <w:u w:val="single"/>
    </w:rPr>
  </w:style>
  <w:style w:type="paragraph" w:customStyle="1" w:styleId="application">
    <w:name w:val="application"/>
    <w:basedOn w:val="Normlny"/>
    <w:rsid w:val="0069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69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602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b1Hdw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tion.saia.sk/sk/aktuality/statistiky-2023-akcia-r-s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ia.sk/sk/main/o-nas/kontak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ktion.saia.s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421Qot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Récka</dc:creator>
  <cp:keywords/>
  <dc:description/>
  <cp:lastModifiedBy>Adriana Récka</cp:lastModifiedBy>
  <cp:revision>4</cp:revision>
  <dcterms:created xsi:type="dcterms:W3CDTF">2024-01-23T14:31:00Z</dcterms:created>
  <dcterms:modified xsi:type="dcterms:W3CDTF">2024-01-23T14:36:00Z</dcterms:modified>
</cp:coreProperties>
</file>