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Default="006A5687" w:rsidP="006A56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>
        <w:rPr>
          <w:rFonts w:ascii="Times New Roman" w:hAnsi="Times New Roman"/>
          <w:b/>
          <w:bCs/>
          <w:sz w:val="24"/>
          <w:szCs w:val="24"/>
        </w:rPr>
        <w:t>PRVÚ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>
        <w:rPr>
          <w:rFonts w:ascii="Times New Roman" w:hAnsi="Times New Roman"/>
          <w:b/>
          <w:bCs/>
          <w:sz w:val="24"/>
          <w:szCs w:val="24"/>
        </w:rPr>
        <w:t>GEOGRAFIE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="005F6385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6768BB">
        <w:rPr>
          <w:rFonts w:ascii="Times New Roman" w:hAnsi="Times New Roman"/>
          <w:b/>
          <w:bCs/>
          <w:sz w:val="24"/>
          <w:szCs w:val="24"/>
        </w:rPr>
        <w:t> 30.6.2019</w:t>
      </w:r>
      <w:bookmarkStart w:id="0" w:name="_GoBack"/>
      <w:bookmarkEnd w:id="0"/>
    </w:p>
    <w:p w:rsidR="00447849" w:rsidRDefault="00447849" w:rsidP="006A568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2B95" w:rsidRPr="005E2901" w:rsidRDefault="00872B95" w:rsidP="00872B95">
      <w:pPr>
        <w:rPr>
          <w:rFonts w:ascii="Times New Roman" w:hAnsi="Times New Roman"/>
          <w:b/>
          <w:i/>
          <w:sz w:val="24"/>
          <w:szCs w:val="24"/>
        </w:rPr>
      </w:pPr>
      <w:r w:rsidRPr="005E2901"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303939">
        <w:rPr>
          <w:rFonts w:ascii="Times New Roman" w:hAnsi="Times New Roman"/>
          <w:b/>
          <w:i/>
          <w:sz w:val="24"/>
          <w:szCs w:val="24"/>
        </w:rPr>
        <w:t xml:space="preserve">b/ </w:t>
      </w:r>
      <w:r w:rsidRPr="005E2901">
        <w:rPr>
          <w:rFonts w:ascii="Times New Roman" w:hAnsi="Times New Roman"/>
          <w:b/>
          <w:i/>
          <w:sz w:val="24"/>
          <w:szCs w:val="24"/>
        </w:rPr>
        <w:t>Učebné štýly a metódy vyučovacieho procesu</w:t>
      </w:r>
    </w:p>
    <w:p w:rsidR="00872B95" w:rsidRPr="005E2901" w:rsidRDefault="00872B95" w:rsidP="00872B95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E2901">
        <w:rPr>
          <w:rFonts w:ascii="Times New Roman" w:hAnsi="Times New Roman"/>
          <w:b/>
          <w:sz w:val="24"/>
          <w:szCs w:val="24"/>
        </w:rPr>
        <w:t xml:space="preserve">Uplatnenie učebných štýlov v edukačnom procese geografie ZŠ </w:t>
      </w:r>
    </w:p>
    <w:p w:rsidR="00872B95" w:rsidRPr="005E2901" w:rsidRDefault="00872B95" w:rsidP="00872B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E2901">
        <w:rPr>
          <w:rFonts w:ascii="Times New Roman" w:hAnsi="Times New Roman"/>
          <w:sz w:val="24"/>
          <w:szCs w:val="24"/>
        </w:rPr>
        <w:t xml:space="preserve">Klasifikácia učebných štýlov podľa prevažujúcich druhov inteligencie žiaka (lingvistický, </w:t>
      </w:r>
      <w:proofErr w:type="spellStart"/>
      <w:r w:rsidRPr="005E2901">
        <w:rPr>
          <w:rFonts w:ascii="Times New Roman" w:hAnsi="Times New Roman"/>
          <w:sz w:val="24"/>
          <w:szCs w:val="24"/>
        </w:rPr>
        <w:t>logicko</w:t>
      </w:r>
      <w:proofErr w:type="spellEnd"/>
      <w:r w:rsidRPr="005E2901">
        <w:rPr>
          <w:rFonts w:ascii="Times New Roman" w:hAnsi="Times New Roman"/>
          <w:sz w:val="24"/>
          <w:szCs w:val="24"/>
        </w:rPr>
        <w:t xml:space="preserve"> – matematický, priestorový, telesne kinestetický,  interpersonálny, </w:t>
      </w:r>
      <w:proofErr w:type="spellStart"/>
      <w:r w:rsidRPr="005E2901">
        <w:rPr>
          <w:rFonts w:ascii="Times New Roman" w:hAnsi="Times New Roman"/>
          <w:sz w:val="24"/>
          <w:szCs w:val="24"/>
        </w:rPr>
        <w:t>intrapersonálny</w:t>
      </w:r>
      <w:proofErr w:type="spellEnd"/>
      <w:r w:rsidRPr="005E2901">
        <w:rPr>
          <w:rFonts w:ascii="Times New Roman" w:hAnsi="Times New Roman"/>
          <w:sz w:val="24"/>
          <w:szCs w:val="24"/>
        </w:rPr>
        <w:t>, prírodný) a ich použitie pri jednotlivých témach  v edukačnom procese geografie na ZŠ.</w:t>
      </w:r>
    </w:p>
    <w:p w:rsidR="00872B95" w:rsidRPr="005E2901" w:rsidRDefault="00872B95" w:rsidP="00872B95">
      <w:pPr>
        <w:pStyle w:val="Odsekzoznamu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E2901">
        <w:rPr>
          <w:rFonts w:ascii="Times New Roman" w:hAnsi="Times New Roman"/>
          <w:b/>
          <w:sz w:val="24"/>
          <w:szCs w:val="24"/>
        </w:rPr>
        <w:t>Uplatnenie učebných štýlov v edukačnom procese geografie SŠ</w:t>
      </w:r>
    </w:p>
    <w:p w:rsidR="00872B95" w:rsidRPr="005E2901" w:rsidRDefault="00872B95" w:rsidP="00872B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E2901">
        <w:rPr>
          <w:rFonts w:ascii="Times New Roman" w:hAnsi="Times New Roman"/>
          <w:sz w:val="24"/>
          <w:szCs w:val="24"/>
        </w:rPr>
        <w:t xml:space="preserve">Klasifikácia učebných štýlov podľa prevažujúcich druhov inteligencie žiaka (lingvistický, </w:t>
      </w:r>
      <w:proofErr w:type="spellStart"/>
      <w:r w:rsidRPr="005E2901">
        <w:rPr>
          <w:rFonts w:ascii="Times New Roman" w:hAnsi="Times New Roman"/>
          <w:sz w:val="24"/>
          <w:szCs w:val="24"/>
        </w:rPr>
        <w:t>logicko</w:t>
      </w:r>
      <w:proofErr w:type="spellEnd"/>
      <w:r w:rsidRPr="005E2901">
        <w:rPr>
          <w:rFonts w:ascii="Times New Roman" w:hAnsi="Times New Roman"/>
          <w:sz w:val="24"/>
          <w:szCs w:val="24"/>
        </w:rPr>
        <w:t xml:space="preserve"> – matematický, priestorový, telesne kinestetický,  interpersonálny, </w:t>
      </w:r>
      <w:proofErr w:type="spellStart"/>
      <w:r w:rsidRPr="005E2901">
        <w:rPr>
          <w:rFonts w:ascii="Times New Roman" w:hAnsi="Times New Roman"/>
          <w:sz w:val="24"/>
          <w:szCs w:val="24"/>
        </w:rPr>
        <w:t>intrapersonálny</w:t>
      </w:r>
      <w:proofErr w:type="spellEnd"/>
      <w:r w:rsidRPr="005E2901">
        <w:rPr>
          <w:rFonts w:ascii="Times New Roman" w:hAnsi="Times New Roman"/>
          <w:sz w:val="24"/>
          <w:szCs w:val="24"/>
        </w:rPr>
        <w:t>, prírodný) a ich použitie pri jednotlivých témach  v edukačnom procese  geografie na SŠ.</w:t>
      </w:r>
    </w:p>
    <w:p w:rsidR="00872B95" w:rsidRPr="007F16A3" w:rsidRDefault="00872B95" w:rsidP="00872B95">
      <w:pPr>
        <w:pStyle w:val="Odsekzoznamu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16A3">
        <w:rPr>
          <w:rFonts w:ascii="Times New Roman" w:hAnsi="Times New Roman"/>
          <w:b/>
          <w:sz w:val="24"/>
          <w:szCs w:val="24"/>
        </w:rPr>
        <w:t>Didaktické metódy vo vyučovaní geografie</w:t>
      </w:r>
    </w:p>
    <w:p w:rsidR="00872B95" w:rsidRPr="007F16A3" w:rsidRDefault="00872B95" w:rsidP="00872B95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16A3">
        <w:rPr>
          <w:rFonts w:ascii="Times New Roman" w:hAnsi="Times New Roman"/>
          <w:b/>
          <w:sz w:val="24"/>
          <w:szCs w:val="24"/>
        </w:rPr>
        <w:t xml:space="preserve"> </w:t>
      </w:r>
      <w:r w:rsidRPr="007F16A3">
        <w:rPr>
          <w:rFonts w:ascii="Times New Roman" w:hAnsi="Times New Roman"/>
          <w:sz w:val="24"/>
          <w:szCs w:val="24"/>
        </w:rPr>
        <w:t>Pojem didaktická metóda, vlastnosti vyučovacej metódy, hľadiská triedenia metód, Inovatívne metódy vyučovania geografie na ZŠ a SŠ.</w:t>
      </w:r>
    </w:p>
    <w:p w:rsidR="00872B95" w:rsidRPr="005E2901" w:rsidRDefault="00872B95" w:rsidP="00872B9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E2901">
        <w:rPr>
          <w:rFonts w:ascii="Times New Roman" w:hAnsi="Times New Roman"/>
          <w:b/>
          <w:sz w:val="24"/>
          <w:szCs w:val="24"/>
        </w:rPr>
        <w:t xml:space="preserve">Rozdelenie  a charakteristika </w:t>
      </w:r>
      <w:proofErr w:type="spellStart"/>
      <w:r w:rsidRPr="005E2901">
        <w:rPr>
          <w:rFonts w:ascii="Times New Roman" w:hAnsi="Times New Roman"/>
          <w:b/>
          <w:sz w:val="24"/>
          <w:szCs w:val="24"/>
        </w:rPr>
        <w:t>heterodidaktických</w:t>
      </w:r>
      <w:proofErr w:type="spellEnd"/>
      <w:r w:rsidRPr="005E2901">
        <w:rPr>
          <w:rFonts w:ascii="Times New Roman" w:hAnsi="Times New Roman"/>
          <w:b/>
          <w:sz w:val="24"/>
          <w:szCs w:val="24"/>
        </w:rPr>
        <w:t xml:space="preserve"> metód  a ich aplikácia pri vyučovaní geografie</w:t>
      </w:r>
    </w:p>
    <w:p w:rsidR="00872B95" w:rsidRPr="005E2901" w:rsidRDefault="00872B95" w:rsidP="00872B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E2901">
        <w:rPr>
          <w:rFonts w:ascii="Times New Roman" w:hAnsi="Times New Roman"/>
          <w:sz w:val="24"/>
          <w:szCs w:val="24"/>
        </w:rPr>
        <w:t>Metódy: motivačno-stimulačné, expozičné, fixačné, diagnostické, alternatívne pedagogické koncepcie, systémy, metódy</w:t>
      </w:r>
    </w:p>
    <w:p w:rsidR="00872B95" w:rsidRPr="005E2901" w:rsidRDefault="00872B95" w:rsidP="00872B95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5E2901">
        <w:rPr>
          <w:rFonts w:ascii="Times New Roman" w:hAnsi="Times New Roman"/>
          <w:b/>
          <w:sz w:val="24"/>
          <w:szCs w:val="24"/>
        </w:rPr>
        <w:t xml:space="preserve">Rozdelenie  a charakteristika </w:t>
      </w:r>
      <w:proofErr w:type="spellStart"/>
      <w:r w:rsidRPr="005E2901">
        <w:rPr>
          <w:rFonts w:ascii="Times New Roman" w:hAnsi="Times New Roman"/>
          <w:b/>
          <w:sz w:val="24"/>
          <w:szCs w:val="24"/>
        </w:rPr>
        <w:t>autodidaktických</w:t>
      </w:r>
      <w:proofErr w:type="spellEnd"/>
      <w:r w:rsidRPr="005E2901">
        <w:rPr>
          <w:rFonts w:ascii="Times New Roman" w:hAnsi="Times New Roman"/>
          <w:b/>
          <w:sz w:val="24"/>
          <w:szCs w:val="24"/>
        </w:rPr>
        <w:t xml:space="preserve"> metód  a ich aplikácia pri vyučovaní geografie</w:t>
      </w:r>
    </w:p>
    <w:p w:rsidR="00872B95" w:rsidRDefault="00872B95" w:rsidP="00872B95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E2901">
        <w:rPr>
          <w:rFonts w:ascii="Times New Roman" w:hAnsi="Times New Roman"/>
          <w:sz w:val="24"/>
          <w:szCs w:val="24"/>
        </w:rPr>
        <w:t>Samostatná učebná činnosť, diagnostické metódy</w:t>
      </w:r>
    </w:p>
    <w:p w:rsidR="00321457" w:rsidRDefault="00321457" w:rsidP="00872B95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sz w:val="20"/>
          <w:szCs w:val="20"/>
        </w:rPr>
        <w:t>Študijná literatúra:</w:t>
      </w: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caps/>
          <w:sz w:val="20"/>
          <w:szCs w:val="20"/>
        </w:rPr>
        <w:t>Čižmárová</w:t>
      </w:r>
      <w:r w:rsidRPr="003B73A7">
        <w:rPr>
          <w:rFonts w:ascii="Times New Roman" w:hAnsi="Times New Roman"/>
          <w:bCs/>
          <w:iCs/>
          <w:sz w:val="20"/>
          <w:szCs w:val="20"/>
        </w:rPr>
        <w:t xml:space="preserve"> , K. 2000.</w:t>
      </w:r>
      <w:r w:rsidRPr="003B73A7">
        <w:rPr>
          <w:rFonts w:ascii="Times New Roman" w:hAnsi="Times New Roman"/>
          <w:bCs/>
          <w:i/>
          <w:iCs/>
          <w:sz w:val="20"/>
          <w:szCs w:val="20"/>
        </w:rPr>
        <w:t xml:space="preserve"> Didaktika geografie I.</w:t>
      </w:r>
      <w:r w:rsidRPr="003B73A7">
        <w:rPr>
          <w:rFonts w:ascii="Times New Roman" w:hAnsi="Times New Roman"/>
          <w:sz w:val="20"/>
          <w:szCs w:val="20"/>
        </w:rPr>
        <w:t xml:space="preserve"> Vysokoškolské skriptá . 1. Vydanie,  Banská Bystrica : Univerzita Mateja Bela, 2000.  166 s. ISBN 80-8055-334-3.</w:t>
      </w: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caps/>
          <w:sz w:val="20"/>
          <w:szCs w:val="20"/>
        </w:rPr>
        <w:t>Petlák</w:t>
      </w:r>
      <w:r w:rsidRPr="003B73A7">
        <w:rPr>
          <w:rFonts w:ascii="Times New Roman" w:hAnsi="Times New Roman"/>
          <w:sz w:val="20"/>
          <w:szCs w:val="20"/>
        </w:rPr>
        <w:t xml:space="preserve">, E. a kol. 2011. </w:t>
      </w:r>
      <w:r w:rsidRPr="003B73A7">
        <w:rPr>
          <w:rFonts w:ascii="Times New Roman" w:hAnsi="Times New Roman"/>
          <w:bCs/>
          <w:i/>
          <w:iCs/>
          <w:sz w:val="20"/>
          <w:szCs w:val="20"/>
        </w:rPr>
        <w:t>Kapitoly zo súčasnej edukácie</w:t>
      </w:r>
      <w:r w:rsidRPr="003B73A7">
        <w:rPr>
          <w:rFonts w:ascii="Times New Roman" w:hAnsi="Times New Roman"/>
          <w:sz w:val="20"/>
          <w:szCs w:val="20"/>
        </w:rPr>
        <w:t xml:space="preserve"> . Bratislava : Ir</w:t>
      </w:r>
      <w:r>
        <w:rPr>
          <w:rFonts w:ascii="Times New Roman" w:hAnsi="Times New Roman"/>
          <w:sz w:val="20"/>
          <w:szCs w:val="20"/>
        </w:rPr>
        <w:t xml:space="preserve">is, 2011, 169 s. </w:t>
      </w:r>
      <w:r w:rsidRPr="003B73A7">
        <w:rPr>
          <w:rFonts w:ascii="Times New Roman" w:hAnsi="Times New Roman"/>
          <w:sz w:val="20"/>
          <w:szCs w:val="20"/>
        </w:rPr>
        <w:t>ISBN 978-80-89256-62-4.</w:t>
      </w: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sz w:val="20"/>
          <w:szCs w:val="20"/>
        </w:rPr>
        <w:t>Učebnice ZŠ geografie.</w:t>
      </w: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sz w:val="20"/>
          <w:szCs w:val="20"/>
        </w:rPr>
        <w:t>Učebnice SŠ geografie.</w:t>
      </w:r>
    </w:p>
    <w:p w:rsidR="00061106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sz w:val="20"/>
          <w:szCs w:val="20"/>
        </w:rPr>
        <w:t xml:space="preserve">Časopis Geografia pre základné , stredné a vysoké školy. </w:t>
      </w:r>
    </w:p>
    <w:p w:rsidR="00061106" w:rsidRPr="003B73A7" w:rsidRDefault="00061106" w:rsidP="00061106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caps/>
          <w:sz w:val="20"/>
          <w:szCs w:val="20"/>
        </w:rPr>
        <w:t>Zaťková, M. 1998</w:t>
      </w:r>
      <w:r w:rsidRPr="003B73A7">
        <w:rPr>
          <w:rFonts w:ascii="Times New Roman" w:hAnsi="Times New Roman"/>
          <w:sz w:val="20"/>
          <w:szCs w:val="20"/>
        </w:rPr>
        <w:t>a</w:t>
      </w:r>
      <w:r w:rsidRPr="003B73A7">
        <w:rPr>
          <w:rFonts w:ascii="Times New Roman" w:hAnsi="Times New Roman"/>
          <w:caps/>
          <w:sz w:val="20"/>
          <w:szCs w:val="20"/>
        </w:rPr>
        <w:t>.</w:t>
      </w:r>
      <w:r w:rsidRPr="003B73A7">
        <w:rPr>
          <w:rFonts w:ascii="Times New Roman" w:hAnsi="Times New Roman"/>
          <w:sz w:val="20"/>
          <w:szCs w:val="20"/>
        </w:rPr>
        <w:t xml:space="preserve"> Didaktické metódy a ich aplikácia v zemepise/geografii – 1. časť. In: </w:t>
      </w:r>
      <w:r w:rsidRPr="003B73A7">
        <w:rPr>
          <w:rFonts w:ascii="Times New Roman" w:hAnsi="Times New Roman"/>
          <w:i/>
          <w:sz w:val="20"/>
          <w:szCs w:val="20"/>
        </w:rPr>
        <w:t xml:space="preserve">Geografia, </w:t>
      </w:r>
      <w:r w:rsidRPr="003B73A7">
        <w:rPr>
          <w:rFonts w:ascii="Times New Roman" w:hAnsi="Times New Roman"/>
          <w:sz w:val="20"/>
          <w:szCs w:val="20"/>
        </w:rPr>
        <w:t>roč. 6, 1998, č. 1, s. 29-31.</w:t>
      </w:r>
    </w:p>
    <w:p w:rsidR="00061106" w:rsidRPr="003B73A7" w:rsidRDefault="00061106" w:rsidP="000611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B73A7">
        <w:rPr>
          <w:rFonts w:ascii="Times New Roman" w:hAnsi="Times New Roman"/>
          <w:caps/>
          <w:sz w:val="20"/>
          <w:szCs w:val="20"/>
        </w:rPr>
        <w:t>Zaťková, M. 1998</w:t>
      </w:r>
      <w:r w:rsidRPr="003B73A7">
        <w:rPr>
          <w:rFonts w:ascii="Times New Roman" w:hAnsi="Times New Roman"/>
          <w:sz w:val="20"/>
          <w:szCs w:val="20"/>
        </w:rPr>
        <w:t>b</w:t>
      </w:r>
      <w:r w:rsidRPr="003B73A7">
        <w:rPr>
          <w:rFonts w:ascii="Times New Roman" w:hAnsi="Times New Roman"/>
          <w:caps/>
          <w:sz w:val="20"/>
          <w:szCs w:val="20"/>
        </w:rPr>
        <w:t>.</w:t>
      </w:r>
      <w:r w:rsidRPr="003B73A7">
        <w:rPr>
          <w:rFonts w:ascii="Times New Roman" w:hAnsi="Times New Roman"/>
          <w:sz w:val="20"/>
          <w:szCs w:val="20"/>
        </w:rPr>
        <w:t xml:space="preserve"> Didaktické metódy a ich aplikácia v zemepise/geografii – 2. časť. In: </w:t>
      </w:r>
      <w:r w:rsidRPr="003B73A7">
        <w:rPr>
          <w:rFonts w:ascii="Times New Roman" w:hAnsi="Times New Roman"/>
          <w:i/>
          <w:sz w:val="20"/>
          <w:szCs w:val="20"/>
        </w:rPr>
        <w:t xml:space="preserve">Geografia, </w:t>
      </w:r>
      <w:r w:rsidRPr="003B73A7">
        <w:rPr>
          <w:rFonts w:ascii="Times New Roman" w:hAnsi="Times New Roman"/>
          <w:sz w:val="20"/>
          <w:szCs w:val="20"/>
        </w:rPr>
        <w:t>roč. 6, 1998, č. 2, s. 76-78.</w:t>
      </w:r>
    </w:p>
    <w:p w:rsidR="00061106" w:rsidRDefault="00061106" w:rsidP="00061106"/>
    <w:sectPr w:rsidR="0006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D1"/>
    <w:multiLevelType w:val="hybridMultilevel"/>
    <w:tmpl w:val="E556D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F65"/>
    <w:multiLevelType w:val="hybridMultilevel"/>
    <w:tmpl w:val="C97C11B0"/>
    <w:lvl w:ilvl="0" w:tplc="DB224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11AB3"/>
    <w:multiLevelType w:val="hybridMultilevel"/>
    <w:tmpl w:val="E3605A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7"/>
    <w:rsid w:val="00061106"/>
    <w:rsid w:val="000F2BD8"/>
    <w:rsid w:val="001C6C63"/>
    <w:rsid w:val="002A2E1B"/>
    <w:rsid w:val="00303939"/>
    <w:rsid w:val="00321457"/>
    <w:rsid w:val="00447849"/>
    <w:rsid w:val="005F6385"/>
    <w:rsid w:val="006768BB"/>
    <w:rsid w:val="006A5687"/>
    <w:rsid w:val="00872B95"/>
    <w:rsid w:val="00AF16BF"/>
    <w:rsid w:val="00C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6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8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F2BD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F2BD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68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78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F2BD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F2B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2019-09-24T09:03:00Z</dcterms:created>
  <dcterms:modified xsi:type="dcterms:W3CDTF">2019-09-24T09:03:00Z</dcterms:modified>
</cp:coreProperties>
</file>